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745D" w:rsidRDefault="00216A1F">
      <w:pPr>
        <w:spacing w:after="200"/>
      </w:pPr>
      <w:bookmarkStart w:id="0" w:name="_GoBack"/>
      <w:bookmarkEnd w:id="0"/>
      <w:r>
        <w:rPr>
          <w:rFonts w:ascii="Calibri" w:eastAsia="Calibri" w:hAnsi="Calibri" w:cs="Calibri"/>
          <w:sz w:val="28"/>
          <w:szCs w:val="28"/>
        </w:rPr>
        <w:t>Toolkit Links</w:t>
      </w:r>
    </w:p>
    <w:p w:rsidR="0029745D" w:rsidRDefault="00216A1F">
      <w:pPr>
        <w:spacing w:after="200"/>
      </w:pPr>
      <w:r>
        <w:rPr>
          <w:rFonts w:ascii="Calibri" w:eastAsia="Calibri" w:hAnsi="Calibri" w:cs="Calibri"/>
        </w:rPr>
        <w:t xml:space="preserve">IASB Transportation Links </w:t>
      </w:r>
      <w:hyperlink r:id="rId4">
        <w:r>
          <w:rPr>
            <w:rFonts w:ascii="Calibri" w:eastAsia="Calibri" w:hAnsi="Calibri" w:cs="Calibri"/>
            <w:color w:val="1155CC"/>
            <w:u w:val="single"/>
          </w:rPr>
          <w:t>http://www.ia-sb.org/Main/Downloads/Finance/VisualizingData/V_D_052215_Adj_DCPP_v1.pdf</w:t>
        </w:r>
      </w:hyperlink>
      <w:r>
        <w:rPr>
          <w:rFonts w:ascii="Calibri" w:eastAsia="Calibri" w:hAnsi="Calibri" w:cs="Calibri"/>
        </w:rPr>
        <w:t xml:space="preserve"> </w:t>
      </w:r>
    </w:p>
    <w:p w:rsidR="0029745D" w:rsidRDefault="0029745D">
      <w:pPr>
        <w:spacing w:after="200"/>
      </w:pPr>
    </w:p>
    <w:p w:rsidR="0029745D" w:rsidRDefault="00216A1F">
      <w:pPr>
        <w:spacing w:after="200"/>
      </w:pPr>
      <w:r>
        <w:rPr>
          <w:rFonts w:ascii="Calibri" w:eastAsia="Calibri" w:hAnsi="Calibri" w:cs="Calibri"/>
        </w:rPr>
        <w:t xml:space="preserve">Include links to KWQC coverage: Part 1 of investigative reporter Mark Stevens’ story on the school funding formula </w:t>
      </w:r>
      <w:hyperlink r:id="rId5">
        <w:r>
          <w:rPr>
            <w:rFonts w:ascii="Calibri" w:eastAsia="Calibri" w:hAnsi="Calibri" w:cs="Calibri"/>
            <w:color w:val="1155CC"/>
            <w:u w:val="single"/>
          </w:rPr>
          <w:t>http://kwqc.com/2015/08/31/tv-6-invest</w:t>
        </w:r>
        <w:r>
          <w:rPr>
            <w:rFonts w:ascii="Calibri" w:eastAsia="Calibri" w:hAnsi="Calibri" w:cs="Calibri"/>
            <w:color w:val="1155CC"/>
            <w:u w:val="single"/>
          </w:rPr>
          <w:t xml:space="preserve">igates-creating-iowas-school-funding-formula/ </w:t>
        </w:r>
      </w:hyperlink>
      <w:r>
        <w:rPr>
          <w:rFonts w:ascii="Calibri" w:eastAsia="Calibri" w:hAnsi="Calibri" w:cs="Calibri"/>
        </w:rPr>
        <w:t xml:space="preserve">Part </w:t>
      </w:r>
      <w:proofErr w:type="gramStart"/>
      <w:r>
        <w:rPr>
          <w:rFonts w:ascii="Calibri" w:eastAsia="Calibri" w:hAnsi="Calibri" w:cs="Calibri"/>
        </w:rPr>
        <w:t xml:space="preserve">2  </w:t>
      </w:r>
      <w:proofErr w:type="gramEnd"/>
      <w:hyperlink r:id="rId6">
        <w:r>
          <w:rPr>
            <w:rFonts w:ascii="Calibri" w:eastAsia="Calibri" w:hAnsi="Calibri" w:cs="Calibri"/>
            <w:color w:val="1155CC"/>
            <w:u w:val="single"/>
          </w:rPr>
          <w:t>http://kwqc.com/2015/09/01/tv-6-investigates-fixing-iowas-school-funding-formula/</w:t>
        </w:r>
      </w:hyperlink>
    </w:p>
    <w:p w:rsidR="0029745D" w:rsidRDefault="0029745D"/>
    <w:p w:rsidR="0029745D" w:rsidRDefault="00216A1F">
      <w:r>
        <w:rPr>
          <w:rFonts w:ascii="Calibri" w:eastAsia="Calibri" w:hAnsi="Calibri" w:cs="Calibri"/>
          <w:sz w:val="24"/>
          <w:szCs w:val="24"/>
        </w:rPr>
        <w:t>Student Role - iss</w:t>
      </w:r>
      <w:r>
        <w:rPr>
          <w:rFonts w:ascii="Calibri" w:eastAsia="Calibri" w:hAnsi="Calibri" w:cs="Calibri"/>
          <w:sz w:val="24"/>
          <w:szCs w:val="24"/>
        </w:rPr>
        <w:t xml:space="preserve">ue brief and then link to “I Am Worth-less” video   </w:t>
      </w:r>
      <w:hyperlink r:id="rId7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https://www.youtube.com/watch?v=-3Vp1V8tnP0</w:t>
        </w:r>
      </w:hyperlink>
    </w:p>
    <w:sectPr w:rsidR="002974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5D"/>
    <w:rsid w:val="00216A1F"/>
    <w:rsid w:val="0029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7B2FD3-B0CB-4D7D-89D3-7AF683DC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-3Vp1V8tnP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wqc.com/2015/09/01/tv-6-investigates-fixing-iowas-school-funding-formula/" TargetMode="External"/><Relationship Id="rId5" Type="http://schemas.openxmlformats.org/officeDocument/2006/relationships/hyperlink" Target="http://kwqc.com/2015/08/31/tv-6-investigates-creating-iowas-school-funding-formula/" TargetMode="External"/><Relationship Id="rId4" Type="http://schemas.openxmlformats.org/officeDocument/2006/relationships/hyperlink" Target="http://www.ia-sb.org/Main/Downloads/Finance/VisualizingData/V_D_052215_Adj_DCPP_v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2</cp:revision>
  <dcterms:created xsi:type="dcterms:W3CDTF">2015-11-05T17:00:00Z</dcterms:created>
  <dcterms:modified xsi:type="dcterms:W3CDTF">2015-11-05T17:00:00Z</dcterms:modified>
</cp:coreProperties>
</file>