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8C1" w:rsidRPr="00FA3DB2" w:rsidRDefault="00FA3DB2" w:rsidP="00FA3DB2">
      <w:pPr>
        <w:jc w:val="center"/>
        <w:rPr>
          <w:b/>
        </w:rPr>
      </w:pPr>
      <w:bookmarkStart w:id="0" w:name="_GoBack"/>
      <w:bookmarkEnd w:id="0"/>
      <w:r>
        <w:rPr>
          <w:b/>
        </w:rPr>
        <w:t>Directions for Parents Supporting Their Children Using WriteToLearn™</w:t>
      </w:r>
    </w:p>
    <w:p w:rsidR="006268C1" w:rsidRDefault="006268C1">
      <w:r>
        <w:t>Student Name_________________________________________</w:t>
      </w:r>
    </w:p>
    <w:p w:rsidR="006268C1" w:rsidRDefault="006268C1">
      <w:r>
        <w:t xml:space="preserve">WriteToLearn Username </w:t>
      </w:r>
      <w:r>
        <w:softHyphen/>
      </w:r>
      <w:r>
        <w:softHyphen/>
      </w:r>
      <w:r>
        <w:softHyphen/>
      </w:r>
      <w:r>
        <w:softHyphen/>
      </w:r>
      <w:r>
        <w:softHyphen/>
      </w:r>
      <w:r>
        <w:softHyphen/>
      </w:r>
      <w:r>
        <w:softHyphen/>
      </w:r>
      <w:r>
        <w:softHyphen/>
      </w:r>
      <w:r>
        <w:softHyphen/>
      </w:r>
      <w:r>
        <w:softHyphen/>
      </w:r>
      <w:r>
        <w:softHyphen/>
        <w:t>________________________________</w:t>
      </w:r>
    </w:p>
    <w:p w:rsidR="006268C1" w:rsidRDefault="006268C1">
      <w:r>
        <w:t xml:space="preserve">WriteToLearn Password _________________________________ </w:t>
      </w:r>
    </w:p>
    <w:p w:rsidR="006268C1" w:rsidRPr="00F67275" w:rsidRDefault="006268C1">
      <w:pPr>
        <w:rPr>
          <w:b/>
        </w:rPr>
      </w:pPr>
      <w:r w:rsidRPr="00F67275">
        <w:rPr>
          <w:b/>
        </w:rPr>
        <w:t>D</w:t>
      </w:r>
      <w:r w:rsidR="001D65FE">
        <w:rPr>
          <w:b/>
        </w:rPr>
        <w:t>irections for A</w:t>
      </w:r>
      <w:r w:rsidRPr="00F67275">
        <w:rPr>
          <w:b/>
        </w:rPr>
        <w:t>ccessing WriteToLearn™</w:t>
      </w:r>
      <w:r w:rsidR="001D65FE">
        <w:rPr>
          <w:b/>
        </w:rPr>
        <w:t xml:space="preserve"> at H</w:t>
      </w:r>
      <w:r w:rsidRPr="00F67275">
        <w:rPr>
          <w:b/>
        </w:rPr>
        <w:t xml:space="preserve">ome. </w:t>
      </w:r>
    </w:p>
    <w:p w:rsidR="006268C1" w:rsidRDefault="006268C1" w:rsidP="006268C1">
      <w:pPr>
        <w:pStyle w:val="ListParagraph"/>
        <w:numPr>
          <w:ilvl w:val="0"/>
          <w:numId w:val="1"/>
        </w:numPr>
      </w:pPr>
      <w:r>
        <w:t>Log on</w:t>
      </w:r>
      <w:r w:rsidR="00F67275">
        <w:t xml:space="preserve">to your computer. Connect </w:t>
      </w:r>
      <w:r w:rsidR="00D84C23">
        <w:t xml:space="preserve">to the Internet. </w:t>
      </w:r>
    </w:p>
    <w:p w:rsidR="00D84C23" w:rsidRDefault="00D84C23" w:rsidP="00D84C23">
      <w:pPr>
        <w:pStyle w:val="ListParagraph"/>
        <w:numPr>
          <w:ilvl w:val="0"/>
          <w:numId w:val="1"/>
        </w:numPr>
      </w:pPr>
      <w:r>
        <w:t>Go to your student login site. Here is the student login</w:t>
      </w:r>
      <w:r w:rsidR="00F67275">
        <w:t xml:space="preserve"> link</w:t>
      </w:r>
      <w:r>
        <w:t xml:space="preserve"> for your school district: </w:t>
      </w:r>
    </w:p>
    <w:p w:rsidR="00D84C23" w:rsidRDefault="00D84C23" w:rsidP="00D84C23">
      <w:pPr>
        <w:pStyle w:val="ListParagraph"/>
      </w:pPr>
      <w:r>
        <w:t>_______________________________</w:t>
      </w:r>
    </w:p>
    <w:p w:rsidR="00D84C23" w:rsidRDefault="00D84C23" w:rsidP="00D84C23">
      <w:pPr>
        <w:pStyle w:val="ListParagraph"/>
        <w:numPr>
          <w:ilvl w:val="0"/>
          <w:numId w:val="1"/>
        </w:numPr>
      </w:pPr>
      <w:r>
        <w:t>When you open up the page, it will look like this. Your school name will appear in the yellow highlighted line. En</w:t>
      </w:r>
      <w:r w:rsidR="004C56C8">
        <w:t>ter the username and password from the top of this</w:t>
      </w:r>
      <w:r>
        <w:t xml:space="preserve"> page into the correct boxes. </w:t>
      </w:r>
    </w:p>
    <w:p w:rsidR="00D84C23" w:rsidRDefault="00D84C23" w:rsidP="00D84C23">
      <w:pPr>
        <w:pStyle w:val="ListParagraph"/>
      </w:pPr>
    </w:p>
    <w:p w:rsidR="00D84C23" w:rsidRDefault="00D84C23" w:rsidP="00D84C23">
      <w:pPr>
        <w:pStyle w:val="ListParagraph"/>
      </w:pPr>
      <w:r>
        <w:rPr>
          <w:noProof/>
        </w:rPr>
        <w:drawing>
          <wp:inline distT="0" distB="0" distL="0" distR="0" wp14:anchorId="0CA0AAA5" wp14:editId="65373A45">
            <wp:extent cx="2920621" cy="27745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7132" cy="2780776"/>
                    </a:xfrm>
                    <a:prstGeom prst="rect">
                      <a:avLst/>
                    </a:prstGeom>
                  </pic:spPr>
                </pic:pic>
              </a:graphicData>
            </a:graphic>
          </wp:inline>
        </w:drawing>
      </w:r>
    </w:p>
    <w:p w:rsidR="00D84C23" w:rsidRDefault="00D84C23" w:rsidP="00D84C23">
      <w:pPr>
        <w:pStyle w:val="ListParagraph"/>
      </w:pPr>
    </w:p>
    <w:p w:rsidR="00F67275" w:rsidRDefault="004739AC" w:rsidP="00F67275">
      <w:pPr>
        <w:pStyle w:val="ListParagraph"/>
        <w:numPr>
          <w:ilvl w:val="0"/>
          <w:numId w:val="1"/>
        </w:numPr>
      </w:pPr>
      <w:r>
        <w:t>Click</w:t>
      </w:r>
      <w:r w:rsidR="00D84C23">
        <w:t xml:space="preserve"> on </w:t>
      </w:r>
      <w:r w:rsidR="004C56C8" w:rsidRPr="004C56C8">
        <w:rPr>
          <w:i/>
        </w:rPr>
        <w:t>Let’s Go!</w:t>
      </w:r>
      <w:r w:rsidR="004C56C8">
        <w:rPr>
          <w:i/>
        </w:rPr>
        <w:t xml:space="preserve"> </w:t>
      </w:r>
      <w:r>
        <w:t>to</w:t>
      </w:r>
      <w:r w:rsidR="00D84C23">
        <w:t xml:space="preserve"> arrive at a page with </w:t>
      </w:r>
      <w:r>
        <w:t>the student</w:t>
      </w:r>
      <w:r w:rsidR="00D84C23">
        <w:t xml:space="preserve"> assignments. </w:t>
      </w:r>
      <w:r>
        <w:t>Students</w:t>
      </w:r>
      <w:r w:rsidR="00D84C23">
        <w:t xml:space="preserve"> m</w:t>
      </w:r>
      <w:r>
        <w:t>ay work on any of that are listed as long as they have tries left</w:t>
      </w:r>
      <w:r w:rsidR="00D84C23">
        <w:t xml:space="preserve">, but be sure to </w:t>
      </w:r>
      <w:r>
        <w:t>read information from the</w:t>
      </w:r>
      <w:r w:rsidR="00D84C23">
        <w:t xml:space="preserve"> child’s teach</w:t>
      </w:r>
      <w:r w:rsidR="004C56C8">
        <w:t xml:space="preserve">er </w:t>
      </w:r>
      <w:r>
        <w:t>in case the teacher suggests a specific activity</w:t>
      </w:r>
      <w:r w:rsidR="00D84C23">
        <w:t>.  There are two kinds of writing activities available, essay and s</w:t>
      </w:r>
      <w:r w:rsidR="00DE6C23">
        <w:t>ummary. Here are some examples o</w:t>
      </w:r>
      <w:r w:rsidR="007A1AA3">
        <w:t>f assignments that may show up, starting with an essay aligned to the College and Career Reading Standards.</w:t>
      </w:r>
    </w:p>
    <w:p w:rsidR="00F67275" w:rsidRDefault="00F67275" w:rsidP="00F67275">
      <w:pPr>
        <w:pStyle w:val="ListParagraph"/>
      </w:pPr>
    </w:p>
    <w:p w:rsidR="00DE6C23" w:rsidRDefault="00DE6C23" w:rsidP="00DE6C23">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3157268</wp:posOffset>
                </wp:positionH>
                <wp:positionV relativeFrom="paragraph">
                  <wp:posOffset>12652</wp:posOffset>
                </wp:positionV>
                <wp:extent cx="3029803" cy="1992702"/>
                <wp:effectExtent l="0" t="0" r="18415" b="26670"/>
                <wp:wrapNone/>
                <wp:docPr id="3" name="Text Box 3"/>
                <wp:cNvGraphicFramePr/>
                <a:graphic xmlns:a="http://schemas.openxmlformats.org/drawingml/2006/main">
                  <a:graphicData uri="http://schemas.microsoft.com/office/word/2010/wordprocessingShape">
                    <wps:wsp>
                      <wps:cNvSpPr txBox="1"/>
                      <wps:spPr>
                        <a:xfrm>
                          <a:off x="0" y="0"/>
                          <a:ext cx="3029803" cy="1992702"/>
                        </a:xfrm>
                        <a:prstGeom prst="rect">
                          <a:avLst/>
                        </a:prstGeom>
                        <a:solidFill>
                          <a:schemeClr val="lt1"/>
                        </a:solidFill>
                        <a:ln w="6350">
                          <a:solidFill>
                            <a:prstClr val="black"/>
                          </a:solidFill>
                        </a:ln>
                      </wps:spPr>
                      <wps:txbx>
                        <w:txbxContent>
                          <w:p w:rsidR="00DE6C23" w:rsidRPr="00616323" w:rsidRDefault="006C27DF">
                            <w:pPr>
                              <w:rPr>
                                <w:sz w:val="18"/>
                                <w:szCs w:val="18"/>
                              </w:rPr>
                            </w:pPr>
                            <w:r w:rsidRPr="00616323">
                              <w:rPr>
                                <w:sz w:val="18"/>
                                <w:szCs w:val="18"/>
                              </w:rPr>
                              <w:t>The name of this essay</w:t>
                            </w:r>
                            <w:r w:rsidR="00DE6C23" w:rsidRPr="00616323">
                              <w:rPr>
                                <w:sz w:val="18"/>
                                <w:szCs w:val="18"/>
                              </w:rPr>
                              <w:t xml:space="preserve"> assignment</w:t>
                            </w:r>
                            <w:r w:rsidR="004C56C8">
                              <w:rPr>
                                <w:sz w:val="18"/>
                                <w:szCs w:val="18"/>
                              </w:rPr>
                              <w:t xml:space="preserve"> (and others)</w:t>
                            </w:r>
                            <w:r w:rsidR="00DE6C23" w:rsidRPr="00616323">
                              <w:rPr>
                                <w:sz w:val="18"/>
                                <w:szCs w:val="18"/>
                              </w:rPr>
                              <w:t xml:space="preserve"> is at the very top</w:t>
                            </w:r>
                            <w:r w:rsidR="004C56C8">
                              <w:rPr>
                                <w:sz w:val="18"/>
                                <w:szCs w:val="18"/>
                              </w:rPr>
                              <w:t xml:space="preserve"> of the assignment box,</w:t>
                            </w:r>
                            <w:r w:rsidR="00DE6C23" w:rsidRPr="00616323">
                              <w:rPr>
                                <w:sz w:val="18"/>
                                <w:szCs w:val="18"/>
                              </w:rPr>
                              <w:t xml:space="preserve"> and the class from which it is assigned is dire</w:t>
                            </w:r>
                            <w:r w:rsidR="00F67275" w:rsidRPr="00616323">
                              <w:rPr>
                                <w:sz w:val="18"/>
                                <w:szCs w:val="18"/>
                              </w:rPr>
                              <w:t>ctly below the name of the prompt. CCR 5 stands for the five college and career ready elements used on the ISASPs. If the prompt is not followe</w:t>
                            </w:r>
                            <w:r w:rsidR="004C56C8">
                              <w:rPr>
                                <w:sz w:val="18"/>
                                <w:szCs w:val="18"/>
                              </w:rPr>
                              <w:t>d by CCR-5, it is aligned to</w:t>
                            </w:r>
                            <w:r w:rsidRPr="00616323">
                              <w:rPr>
                                <w:sz w:val="18"/>
                                <w:szCs w:val="18"/>
                              </w:rPr>
                              <w:t xml:space="preserve"> </w:t>
                            </w:r>
                            <w:r w:rsidR="004739AC">
                              <w:rPr>
                                <w:sz w:val="18"/>
                                <w:szCs w:val="18"/>
                              </w:rPr>
                              <w:t>the</w:t>
                            </w:r>
                            <w:r w:rsidRPr="00616323">
                              <w:rPr>
                                <w:sz w:val="18"/>
                                <w:szCs w:val="18"/>
                              </w:rPr>
                              <w:t xml:space="preserve"> </w:t>
                            </w:r>
                            <w:r w:rsidR="00F67275" w:rsidRPr="00616323">
                              <w:rPr>
                                <w:sz w:val="18"/>
                                <w:szCs w:val="18"/>
                              </w:rPr>
                              <w:t xml:space="preserve">6-Traits of Writing, another very useful </w:t>
                            </w:r>
                            <w:r w:rsidR="004C56C8">
                              <w:rPr>
                                <w:sz w:val="18"/>
                                <w:szCs w:val="18"/>
                              </w:rPr>
                              <w:t>writing rubric</w:t>
                            </w:r>
                            <w:r w:rsidR="00F67275" w:rsidRPr="00616323">
                              <w:rPr>
                                <w:sz w:val="18"/>
                                <w:szCs w:val="18"/>
                              </w:rPr>
                              <w:t>. Both are scored by the same Pearson scoring engine</w:t>
                            </w:r>
                            <w:r w:rsidR="004C56C8">
                              <w:rPr>
                                <w:sz w:val="18"/>
                                <w:szCs w:val="18"/>
                              </w:rPr>
                              <w:t>, but use the language of each</w:t>
                            </w:r>
                            <w:r w:rsidR="004739AC">
                              <w:rPr>
                                <w:sz w:val="18"/>
                                <w:szCs w:val="18"/>
                              </w:rPr>
                              <w:t xml:space="preserve"> specific</w:t>
                            </w:r>
                            <w:r w:rsidR="004C56C8">
                              <w:rPr>
                                <w:sz w:val="18"/>
                                <w:szCs w:val="18"/>
                              </w:rPr>
                              <w:t xml:space="preserve"> rubric when providing feedback</w:t>
                            </w:r>
                            <w:r w:rsidR="00F67275" w:rsidRPr="00616323">
                              <w:rPr>
                                <w:sz w:val="18"/>
                                <w:szCs w:val="18"/>
                              </w:rPr>
                              <w:t xml:space="preserve">. </w:t>
                            </w:r>
                          </w:p>
                          <w:p w:rsidR="00F67275" w:rsidRPr="00616323" w:rsidRDefault="00F67275">
                            <w:pPr>
                              <w:rPr>
                                <w:sz w:val="18"/>
                                <w:szCs w:val="18"/>
                              </w:rPr>
                            </w:pPr>
                            <w:r w:rsidRPr="00616323">
                              <w:rPr>
                                <w:sz w:val="18"/>
                                <w:szCs w:val="18"/>
                              </w:rPr>
                              <w:t>The yellow tag indicates the teacher has made a comment on the student</w:t>
                            </w:r>
                            <w:r w:rsidR="004C56C8">
                              <w:rPr>
                                <w:sz w:val="18"/>
                                <w:szCs w:val="18"/>
                              </w:rPr>
                              <w:t>’s writing. Click on the link to see the comment.</w:t>
                            </w:r>
                          </w:p>
                          <w:p w:rsidR="00F67275" w:rsidRDefault="00F67275"/>
                          <w:p w:rsidR="00F67275" w:rsidRDefault="00F67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26" type="#_x0000_t202" style="position:absolute;left:0;text-align:left;margin-left:248.6pt;margin-top:1pt;width:238.55pt;height:1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" fillcolor="white [3201]" strokeweight=".5pt">
                <v:textbox>
                  <w:txbxContent>
                    <w:p w:rsidR="00DE6C23" w:rsidRPr="00616323" w:rsidRDefault="006C27DF">
                      <w:pPr>
                        <w:rPr>
                          <w:sz w:val="18"/>
                          <w:szCs w:val="18"/>
                        </w:rPr>
                      </w:pPr>
                      <w:r w:rsidRPr="00616323">
                        <w:rPr>
                          <w:sz w:val="18"/>
                          <w:szCs w:val="18"/>
                        </w:rPr>
                        <w:t>The name of this essay</w:t>
                      </w:r>
                      <w:r w:rsidR="00DE6C23" w:rsidRPr="00616323">
                        <w:rPr>
                          <w:sz w:val="18"/>
                          <w:szCs w:val="18"/>
                        </w:rPr>
                        <w:t xml:space="preserve"> assignment</w:t>
                      </w:r>
                      <w:r w:rsidR="004C56C8">
                        <w:rPr>
                          <w:sz w:val="18"/>
                          <w:szCs w:val="18"/>
                        </w:rPr>
                        <w:t xml:space="preserve"> (and others)</w:t>
                      </w:r>
                      <w:r w:rsidR="00DE6C23" w:rsidRPr="00616323">
                        <w:rPr>
                          <w:sz w:val="18"/>
                          <w:szCs w:val="18"/>
                        </w:rPr>
                        <w:t xml:space="preserve"> is at the very top</w:t>
                      </w:r>
                      <w:r w:rsidR="004C56C8">
                        <w:rPr>
                          <w:sz w:val="18"/>
                          <w:szCs w:val="18"/>
                        </w:rPr>
                        <w:t xml:space="preserve"> of the assignment box,</w:t>
                      </w:r>
                      <w:r w:rsidR="00DE6C23" w:rsidRPr="00616323">
                        <w:rPr>
                          <w:sz w:val="18"/>
                          <w:szCs w:val="18"/>
                        </w:rPr>
                        <w:t xml:space="preserve"> and the class from which it </w:t>
                      </w:r>
                      <w:proofErr w:type="gramStart"/>
                      <w:r w:rsidR="00DE6C23" w:rsidRPr="00616323">
                        <w:rPr>
                          <w:sz w:val="18"/>
                          <w:szCs w:val="18"/>
                        </w:rPr>
                        <w:t>is assigned</w:t>
                      </w:r>
                      <w:proofErr w:type="gramEnd"/>
                      <w:r w:rsidR="00DE6C23" w:rsidRPr="00616323">
                        <w:rPr>
                          <w:sz w:val="18"/>
                          <w:szCs w:val="18"/>
                        </w:rPr>
                        <w:t xml:space="preserve"> is dire</w:t>
                      </w:r>
                      <w:r w:rsidR="00F67275" w:rsidRPr="00616323">
                        <w:rPr>
                          <w:sz w:val="18"/>
                          <w:szCs w:val="18"/>
                        </w:rPr>
                        <w:t xml:space="preserve">ctly below the name of the prompt. CCR 5 stands for the five college and career ready elements used on the ISASPs. If the prompt </w:t>
                      </w:r>
                      <w:proofErr w:type="gramStart"/>
                      <w:r w:rsidR="00F67275" w:rsidRPr="00616323">
                        <w:rPr>
                          <w:sz w:val="18"/>
                          <w:szCs w:val="18"/>
                        </w:rPr>
                        <w:t>is not followe</w:t>
                      </w:r>
                      <w:r w:rsidR="004C56C8">
                        <w:rPr>
                          <w:sz w:val="18"/>
                          <w:szCs w:val="18"/>
                        </w:rPr>
                        <w:t>d</w:t>
                      </w:r>
                      <w:proofErr w:type="gramEnd"/>
                      <w:r w:rsidR="004C56C8">
                        <w:rPr>
                          <w:sz w:val="18"/>
                          <w:szCs w:val="18"/>
                        </w:rPr>
                        <w:t xml:space="preserve"> by CCR-5, it is aligned to</w:t>
                      </w:r>
                      <w:r w:rsidRPr="00616323">
                        <w:rPr>
                          <w:sz w:val="18"/>
                          <w:szCs w:val="18"/>
                        </w:rPr>
                        <w:t xml:space="preserve"> </w:t>
                      </w:r>
                      <w:r w:rsidR="004739AC">
                        <w:rPr>
                          <w:sz w:val="18"/>
                          <w:szCs w:val="18"/>
                        </w:rPr>
                        <w:t>the</w:t>
                      </w:r>
                      <w:r w:rsidRPr="00616323">
                        <w:rPr>
                          <w:sz w:val="18"/>
                          <w:szCs w:val="18"/>
                        </w:rPr>
                        <w:t xml:space="preserve"> </w:t>
                      </w:r>
                      <w:r w:rsidR="00F67275" w:rsidRPr="00616323">
                        <w:rPr>
                          <w:sz w:val="18"/>
                          <w:szCs w:val="18"/>
                        </w:rPr>
                        <w:t xml:space="preserve">6-Traits of Writing, another very useful </w:t>
                      </w:r>
                      <w:r w:rsidR="004C56C8">
                        <w:rPr>
                          <w:sz w:val="18"/>
                          <w:szCs w:val="18"/>
                        </w:rPr>
                        <w:t>writing rubric</w:t>
                      </w:r>
                      <w:r w:rsidR="00F67275" w:rsidRPr="00616323">
                        <w:rPr>
                          <w:sz w:val="18"/>
                          <w:szCs w:val="18"/>
                        </w:rPr>
                        <w:t xml:space="preserve">. Both </w:t>
                      </w:r>
                      <w:proofErr w:type="gramStart"/>
                      <w:r w:rsidR="00F67275" w:rsidRPr="00616323">
                        <w:rPr>
                          <w:sz w:val="18"/>
                          <w:szCs w:val="18"/>
                        </w:rPr>
                        <w:t>are scored</w:t>
                      </w:r>
                      <w:proofErr w:type="gramEnd"/>
                      <w:r w:rsidR="00F67275" w:rsidRPr="00616323">
                        <w:rPr>
                          <w:sz w:val="18"/>
                          <w:szCs w:val="18"/>
                        </w:rPr>
                        <w:t xml:space="preserve"> by the same Pearson scoring engine</w:t>
                      </w:r>
                      <w:r w:rsidR="004C56C8">
                        <w:rPr>
                          <w:sz w:val="18"/>
                          <w:szCs w:val="18"/>
                        </w:rPr>
                        <w:t>, but use the language of each</w:t>
                      </w:r>
                      <w:r w:rsidR="004739AC">
                        <w:rPr>
                          <w:sz w:val="18"/>
                          <w:szCs w:val="18"/>
                        </w:rPr>
                        <w:t xml:space="preserve"> specific</w:t>
                      </w:r>
                      <w:r w:rsidR="004C56C8">
                        <w:rPr>
                          <w:sz w:val="18"/>
                          <w:szCs w:val="18"/>
                        </w:rPr>
                        <w:t xml:space="preserve"> rubric when providing feedback</w:t>
                      </w:r>
                      <w:r w:rsidR="00F67275" w:rsidRPr="00616323">
                        <w:rPr>
                          <w:sz w:val="18"/>
                          <w:szCs w:val="18"/>
                        </w:rPr>
                        <w:t xml:space="preserve">. </w:t>
                      </w:r>
                    </w:p>
                    <w:p w:rsidR="00F67275" w:rsidRPr="00616323" w:rsidRDefault="00F67275">
                      <w:pPr>
                        <w:rPr>
                          <w:sz w:val="18"/>
                          <w:szCs w:val="18"/>
                        </w:rPr>
                      </w:pPr>
                      <w:r w:rsidRPr="00616323">
                        <w:rPr>
                          <w:sz w:val="18"/>
                          <w:szCs w:val="18"/>
                        </w:rPr>
                        <w:t>The yellow tag indicates the teacher has made a comment on the student</w:t>
                      </w:r>
                      <w:r w:rsidR="004C56C8">
                        <w:rPr>
                          <w:sz w:val="18"/>
                          <w:szCs w:val="18"/>
                        </w:rPr>
                        <w:t>’s writing. Click on the link to see the comment.</w:t>
                      </w:r>
                    </w:p>
                    <w:p w:rsidR="00F67275" w:rsidRDefault="00F67275"/>
                    <w:p w:rsidR="00F67275" w:rsidRDefault="00F67275"/>
                  </w:txbxContent>
                </v:textbox>
              </v:shape>
            </w:pict>
          </mc:Fallback>
        </mc:AlternateContent>
      </w:r>
      <w:r>
        <w:rPr>
          <w:noProof/>
        </w:rPr>
        <w:drawing>
          <wp:inline distT="0" distB="0" distL="0" distR="0" wp14:anchorId="4F20FFC2" wp14:editId="46E6C34F">
            <wp:extent cx="2312670" cy="191751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28715" cy="1930813"/>
                    </a:xfrm>
                    <a:prstGeom prst="rect">
                      <a:avLst/>
                    </a:prstGeom>
                  </pic:spPr>
                </pic:pic>
              </a:graphicData>
            </a:graphic>
          </wp:inline>
        </w:drawing>
      </w:r>
    </w:p>
    <w:p w:rsidR="00D84C23" w:rsidRDefault="00D84C23" w:rsidP="00D84C23">
      <w:pPr>
        <w:pStyle w:val="ListParagraph"/>
      </w:pPr>
    </w:p>
    <w:p w:rsidR="00D84C23" w:rsidRDefault="00D84C23" w:rsidP="00D84C23">
      <w:pPr>
        <w:pStyle w:val="ListParagraph"/>
      </w:pPr>
    </w:p>
    <w:p w:rsidR="00D84C23" w:rsidRDefault="00D84C23" w:rsidP="00D84C23">
      <w:pPr>
        <w:pStyle w:val="ListParagraph"/>
      </w:pPr>
    </w:p>
    <w:p w:rsidR="006268C1" w:rsidRDefault="006268C1"/>
    <w:p w:rsidR="00F67275" w:rsidRDefault="00F67275">
      <w:r>
        <w:t>This is what will come up</w:t>
      </w:r>
      <w:r w:rsidR="004C56C8">
        <w:t xml:space="preserve"> </w:t>
      </w:r>
      <w:r w:rsidR="004739AC">
        <w:t>after clicking on</w:t>
      </w:r>
      <w:r w:rsidR="004C56C8">
        <w:t xml:space="preserve"> the link to see teacher feedback</w:t>
      </w:r>
      <w:r>
        <w:t xml:space="preserve">. Click on the electronic sticky note toward the bottom of the essay and feedback will appear that the teacher has entered into the program. </w:t>
      </w:r>
    </w:p>
    <w:p w:rsidR="00F67275" w:rsidRDefault="00F67275">
      <w:r>
        <w:rPr>
          <w:noProof/>
        </w:rPr>
        <w:drawing>
          <wp:inline distT="0" distB="0" distL="0" distR="0" wp14:anchorId="306FF425" wp14:editId="41DC0C74">
            <wp:extent cx="5943600"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62450"/>
                    </a:xfrm>
                    <a:prstGeom prst="rect">
                      <a:avLst/>
                    </a:prstGeom>
                  </pic:spPr>
                </pic:pic>
              </a:graphicData>
            </a:graphic>
          </wp:inline>
        </w:drawing>
      </w:r>
    </w:p>
    <w:p w:rsidR="00754D07" w:rsidRDefault="004739AC">
      <w:r>
        <w:t>Click on the electronic sticky note, and</w:t>
      </w:r>
      <w:r w:rsidR="006C27DF">
        <w:t xml:space="preserve"> teacher feedback will appear</w:t>
      </w:r>
      <w:r>
        <w:t xml:space="preserve"> on the page</w:t>
      </w:r>
      <w:r w:rsidR="006C27DF">
        <w:t xml:space="preserve">. </w:t>
      </w:r>
    </w:p>
    <w:p w:rsidR="006C27DF" w:rsidRDefault="006C27DF">
      <w:r>
        <w:rPr>
          <w:noProof/>
        </w:rPr>
        <w:drawing>
          <wp:inline distT="0" distB="0" distL="0" distR="0" wp14:anchorId="380E1D03" wp14:editId="70FCABA7">
            <wp:extent cx="5513696" cy="3603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6129" cy="3611428"/>
                    </a:xfrm>
                    <a:prstGeom prst="rect">
                      <a:avLst/>
                    </a:prstGeom>
                  </pic:spPr>
                </pic:pic>
              </a:graphicData>
            </a:graphic>
          </wp:inline>
        </w:drawing>
      </w:r>
    </w:p>
    <w:p w:rsidR="006C27DF" w:rsidRDefault="006C27DF"/>
    <w:p w:rsidR="006C27DF" w:rsidRDefault="006C27DF">
      <w:r>
        <w:t>Here</w:t>
      </w:r>
      <w:r w:rsidR="0051728E">
        <w:t xml:space="preserve"> </w:t>
      </w:r>
      <w:r w:rsidR="00FA3DB2">
        <w:t>is the view of</w:t>
      </w:r>
      <w:r w:rsidR="0051728E">
        <w:t xml:space="preserve"> other </w:t>
      </w:r>
      <w:r w:rsidR="00FA3DB2">
        <w:t xml:space="preserve">sorts of </w:t>
      </w:r>
      <w:r>
        <w:t>assignment</w:t>
      </w:r>
      <w:r w:rsidR="0051728E">
        <w:t>s</w:t>
      </w:r>
      <w:r w:rsidR="00FA3DB2">
        <w:t>, an essay aligned to the 6 Traits of Writing and a summary activity</w:t>
      </w:r>
      <w:r>
        <w:t xml:space="preserve">. </w:t>
      </w:r>
    </w:p>
    <w:p w:rsidR="0051728E" w:rsidRDefault="00EE3550">
      <w:r>
        <w:rPr>
          <w:noProof/>
        </w:rPr>
        <mc:AlternateContent>
          <mc:Choice Requires="wps">
            <w:drawing>
              <wp:anchor distT="0" distB="0" distL="114300" distR="114300" simplePos="0" relativeHeight="251661312" behindDoc="0" locked="0" layoutInCell="1" allowOverlap="1">
                <wp:simplePos x="0" y="0"/>
                <wp:positionH relativeFrom="column">
                  <wp:posOffset>2967487</wp:posOffset>
                </wp:positionH>
                <wp:positionV relativeFrom="paragraph">
                  <wp:posOffset>1930159</wp:posOffset>
                </wp:positionV>
                <wp:extent cx="2995295" cy="1759789"/>
                <wp:effectExtent l="0" t="0" r="14605" b="12065"/>
                <wp:wrapNone/>
                <wp:docPr id="9" name="Text Box 9"/>
                <wp:cNvGraphicFramePr/>
                <a:graphic xmlns:a="http://schemas.openxmlformats.org/drawingml/2006/main">
                  <a:graphicData uri="http://schemas.microsoft.com/office/word/2010/wordprocessingShape">
                    <wps:wsp>
                      <wps:cNvSpPr txBox="1"/>
                      <wps:spPr>
                        <a:xfrm>
                          <a:off x="0" y="0"/>
                          <a:ext cx="2995295" cy="1759789"/>
                        </a:xfrm>
                        <a:prstGeom prst="rect">
                          <a:avLst/>
                        </a:prstGeom>
                        <a:solidFill>
                          <a:schemeClr val="lt1"/>
                        </a:solidFill>
                        <a:ln w="6350">
                          <a:solidFill>
                            <a:prstClr val="black"/>
                          </a:solidFill>
                        </a:ln>
                      </wps:spPr>
                      <wps:txbx>
                        <w:txbxContent>
                          <w:p w:rsidR="00616323" w:rsidRPr="00616323" w:rsidRDefault="00616323">
                            <w:pPr>
                              <w:rPr>
                                <w:sz w:val="18"/>
                                <w:szCs w:val="18"/>
                              </w:rPr>
                            </w:pPr>
                            <w:r w:rsidRPr="00616323">
                              <w:rPr>
                                <w:sz w:val="18"/>
                                <w:szCs w:val="18"/>
                              </w:rPr>
                              <w:t xml:space="preserve">This summary activity asks HS students to write a summary of the Declaration of Independence. </w:t>
                            </w:r>
                            <w:r w:rsidR="007A1AA3">
                              <w:rPr>
                                <w:sz w:val="18"/>
                                <w:szCs w:val="18"/>
                              </w:rPr>
                              <w:t>By clicking on the</w:t>
                            </w:r>
                            <w:r w:rsidR="004739AC">
                              <w:rPr>
                                <w:sz w:val="18"/>
                                <w:szCs w:val="18"/>
                              </w:rPr>
                              <w:t xml:space="preserve"> blue</w:t>
                            </w:r>
                            <w:r w:rsidR="007A1AA3">
                              <w:rPr>
                                <w:sz w:val="18"/>
                                <w:szCs w:val="18"/>
                              </w:rPr>
                              <w:t xml:space="preserve"> </w:t>
                            </w:r>
                            <w:r w:rsidRPr="00616323">
                              <w:rPr>
                                <w:sz w:val="18"/>
                                <w:szCs w:val="18"/>
                              </w:rPr>
                              <w:t>View Summary</w:t>
                            </w:r>
                            <w:r w:rsidR="004739AC">
                              <w:rPr>
                                <w:sz w:val="18"/>
                                <w:szCs w:val="18"/>
                              </w:rPr>
                              <w:t xml:space="preserve"> link, students</w:t>
                            </w:r>
                            <w:r w:rsidRPr="00616323">
                              <w:rPr>
                                <w:sz w:val="18"/>
                                <w:szCs w:val="18"/>
                              </w:rPr>
                              <w:t xml:space="preserve"> will </w:t>
                            </w:r>
                            <w:r w:rsidR="004739AC">
                              <w:rPr>
                                <w:sz w:val="18"/>
                                <w:szCs w:val="18"/>
                              </w:rPr>
                              <w:t xml:space="preserve">see the </w:t>
                            </w:r>
                            <w:r w:rsidR="007A1AA3">
                              <w:rPr>
                                <w:sz w:val="18"/>
                                <w:szCs w:val="18"/>
                              </w:rPr>
                              <w:t xml:space="preserve">text of the Declaration to read.  When finished reading, students </w:t>
                            </w:r>
                            <w:r w:rsidRPr="00616323">
                              <w:rPr>
                                <w:sz w:val="18"/>
                                <w:szCs w:val="18"/>
                              </w:rPr>
                              <w:t xml:space="preserve">click </w:t>
                            </w:r>
                            <w:r w:rsidR="004739AC">
                              <w:rPr>
                                <w:sz w:val="18"/>
                                <w:szCs w:val="18"/>
                              </w:rPr>
                              <w:t>a green Write Summary</w:t>
                            </w:r>
                            <w:r w:rsidR="00EE3550">
                              <w:rPr>
                                <w:sz w:val="18"/>
                                <w:szCs w:val="18"/>
                              </w:rPr>
                              <w:t xml:space="preserve"> link</w:t>
                            </w:r>
                            <w:r w:rsidR="004739AC">
                              <w:rPr>
                                <w:sz w:val="18"/>
                                <w:szCs w:val="18"/>
                              </w:rPr>
                              <w:t xml:space="preserve"> on the right side </w:t>
                            </w:r>
                            <w:r w:rsidR="00EE3550">
                              <w:rPr>
                                <w:sz w:val="18"/>
                                <w:szCs w:val="18"/>
                              </w:rPr>
                              <w:t>of the</w:t>
                            </w:r>
                            <w:r w:rsidR="004739AC">
                              <w:rPr>
                                <w:sz w:val="18"/>
                                <w:szCs w:val="18"/>
                              </w:rPr>
                              <w:t xml:space="preserve"> </w:t>
                            </w:r>
                            <w:r w:rsidR="007A1AA3">
                              <w:rPr>
                                <w:sz w:val="18"/>
                                <w:szCs w:val="18"/>
                              </w:rPr>
                              <w:t>p</w:t>
                            </w:r>
                            <w:r w:rsidR="00EE3550">
                              <w:rPr>
                                <w:sz w:val="18"/>
                                <w:szCs w:val="18"/>
                              </w:rPr>
                              <w:t xml:space="preserve">age, which will take them to the site where the student writes. </w:t>
                            </w:r>
                            <w:r w:rsidR="007A1AA3">
                              <w:rPr>
                                <w:sz w:val="18"/>
                                <w:szCs w:val="18"/>
                              </w:rPr>
                              <w:t>This</w:t>
                            </w:r>
                            <w:r w:rsidRPr="00616323">
                              <w:rPr>
                                <w:sz w:val="18"/>
                                <w:szCs w:val="18"/>
                              </w:rPr>
                              <w:t xml:space="preserve"> student </w:t>
                            </w:r>
                            <w:r w:rsidR="004C56C8">
                              <w:rPr>
                                <w:sz w:val="18"/>
                                <w:szCs w:val="18"/>
                              </w:rPr>
                              <w:t xml:space="preserve">has used up all of the </w:t>
                            </w:r>
                            <w:r w:rsidRPr="00616323">
                              <w:rPr>
                                <w:sz w:val="18"/>
                                <w:szCs w:val="18"/>
                              </w:rPr>
                              <w:t>tries</w:t>
                            </w:r>
                            <w:r w:rsidR="007A1AA3">
                              <w:rPr>
                                <w:sz w:val="18"/>
                                <w:szCs w:val="18"/>
                              </w:rPr>
                              <w:t xml:space="preserve"> available</w:t>
                            </w:r>
                            <w:r w:rsidRPr="00616323">
                              <w:rPr>
                                <w:sz w:val="18"/>
                                <w:szCs w:val="18"/>
                              </w:rPr>
                              <w:t xml:space="preserve"> and can’t write on this activity anymore.  Some summary activities include vocabu</w:t>
                            </w:r>
                            <w:r w:rsidR="00EE3550">
                              <w:rPr>
                                <w:sz w:val="18"/>
                                <w:szCs w:val="18"/>
                              </w:rPr>
                              <w:t>lary exercises that must be completed</w:t>
                            </w:r>
                            <w:r w:rsidRPr="00616323">
                              <w:rPr>
                                <w:sz w:val="18"/>
                                <w:szCs w:val="18"/>
                              </w:rPr>
                              <w:t xml:space="preserve"> before the reading or writing</w:t>
                            </w:r>
                            <w:r w:rsidR="00EE3550">
                              <w:rPr>
                                <w:sz w:val="18"/>
                                <w:szCs w:val="18"/>
                              </w:rPr>
                              <w:t xml:space="preserve"> can be started</w:t>
                            </w:r>
                            <w:r w:rsidRPr="00616323">
                              <w:rPr>
                                <w:sz w:val="18"/>
                                <w:szCs w:val="18"/>
                              </w:rPr>
                              <w:t>.</w:t>
                            </w:r>
                            <w:r w:rsidR="004C56C8">
                              <w:rPr>
                                <w:sz w:val="18"/>
                                <w:szCs w:val="18"/>
                              </w:rPr>
                              <w:t xml:space="preserve"> More about that in the summary writing directions.</w:t>
                            </w:r>
                          </w:p>
                          <w:p w:rsidR="00616323" w:rsidRDefault="00616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9" o:spid="_x0000_s1027" type="#_x0000_t202" style="position:absolute;margin-left:233.65pt;margin-top:152pt;width:235.85pt;height:13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" fillcolor="white [3201]" strokeweight=".5pt">
                <v:textbox>
                  <w:txbxContent>
                    <w:p w:rsidR="00616323" w:rsidRPr="00616323" w:rsidRDefault="00616323">
                      <w:pPr>
                        <w:rPr>
                          <w:sz w:val="18"/>
                          <w:szCs w:val="18"/>
                        </w:rPr>
                      </w:pPr>
                      <w:r w:rsidRPr="00616323">
                        <w:rPr>
                          <w:sz w:val="18"/>
                          <w:szCs w:val="18"/>
                        </w:rPr>
                        <w:t xml:space="preserve">This summary activity asks HS students to write a summary of the Declaration of Independence. </w:t>
                      </w:r>
                      <w:r w:rsidR="007A1AA3">
                        <w:rPr>
                          <w:sz w:val="18"/>
                          <w:szCs w:val="18"/>
                        </w:rPr>
                        <w:t>By clicking on the</w:t>
                      </w:r>
                      <w:r w:rsidR="004739AC">
                        <w:rPr>
                          <w:sz w:val="18"/>
                          <w:szCs w:val="18"/>
                        </w:rPr>
                        <w:t xml:space="preserve"> blue</w:t>
                      </w:r>
                      <w:r w:rsidR="007A1AA3">
                        <w:rPr>
                          <w:sz w:val="18"/>
                          <w:szCs w:val="18"/>
                        </w:rPr>
                        <w:t xml:space="preserve"> </w:t>
                      </w:r>
                      <w:r w:rsidRPr="00616323">
                        <w:rPr>
                          <w:sz w:val="18"/>
                          <w:szCs w:val="18"/>
                        </w:rPr>
                        <w:t>View Summary</w:t>
                      </w:r>
                      <w:r w:rsidR="004739AC">
                        <w:rPr>
                          <w:sz w:val="18"/>
                          <w:szCs w:val="18"/>
                        </w:rPr>
                        <w:t xml:space="preserve"> link, students</w:t>
                      </w:r>
                      <w:r w:rsidRPr="00616323">
                        <w:rPr>
                          <w:sz w:val="18"/>
                          <w:szCs w:val="18"/>
                        </w:rPr>
                        <w:t xml:space="preserve"> will </w:t>
                      </w:r>
                      <w:r w:rsidR="004739AC">
                        <w:rPr>
                          <w:sz w:val="18"/>
                          <w:szCs w:val="18"/>
                        </w:rPr>
                        <w:t xml:space="preserve">see the </w:t>
                      </w:r>
                      <w:r w:rsidR="007A1AA3">
                        <w:rPr>
                          <w:sz w:val="18"/>
                          <w:szCs w:val="18"/>
                        </w:rPr>
                        <w:t xml:space="preserve">text of the Declaration to read.  When finished reading, students </w:t>
                      </w:r>
                      <w:r w:rsidRPr="00616323">
                        <w:rPr>
                          <w:sz w:val="18"/>
                          <w:szCs w:val="18"/>
                        </w:rPr>
                        <w:t xml:space="preserve">click </w:t>
                      </w:r>
                      <w:r w:rsidR="004739AC">
                        <w:rPr>
                          <w:sz w:val="18"/>
                          <w:szCs w:val="18"/>
                        </w:rPr>
                        <w:t>a green Write Summary</w:t>
                      </w:r>
                      <w:r w:rsidR="00EE3550">
                        <w:rPr>
                          <w:sz w:val="18"/>
                          <w:szCs w:val="18"/>
                        </w:rPr>
                        <w:t xml:space="preserve"> link</w:t>
                      </w:r>
                      <w:r w:rsidR="004739AC">
                        <w:rPr>
                          <w:sz w:val="18"/>
                          <w:szCs w:val="18"/>
                        </w:rPr>
                        <w:t xml:space="preserve"> on the right side </w:t>
                      </w:r>
                      <w:r w:rsidR="00EE3550">
                        <w:rPr>
                          <w:sz w:val="18"/>
                          <w:szCs w:val="18"/>
                        </w:rPr>
                        <w:t>of the</w:t>
                      </w:r>
                      <w:r w:rsidR="004739AC">
                        <w:rPr>
                          <w:sz w:val="18"/>
                          <w:szCs w:val="18"/>
                        </w:rPr>
                        <w:t xml:space="preserve"> </w:t>
                      </w:r>
                      <w:r w:rsidR="007A1AA3">
                        <w:rPr>
                          <w:sz w:val="18"/>
                          <w:szCs w:val="18"/>
                        </w:rPr>
                        <w:t>p</w:t>
                      </w:r>
                      <w:r w:rsidR="00EE3550">
                        <w:rPr>
                          <w:sz w:val="18"/>
                          <w:szCs w:val="18"/>
                        </w:rPr>
                        <w:t xml:space="preserve">age, which will take them to the site where the student writes. </w:t>
                      </w:r>
                      <w:r w:rsidR="007A1AA3">
                        <w:rPr>
                          <w:sz w:val="18"/>
                          <w:szCs w:val="18"/>
                        </w:rPr>
                        <w:t>This</w:t>
                      </w:r>
                      <w:r w:rsidRPr="00616323">
                        <w:rPr>
                          <w:sz w:val="18"/>
                          <w:szCs w:val="18"/>
                        </w:rPr>
                        <w:t xml:space="preserve"> student </w:t>
                      </w:r>
                      <w:r w:rsidR="004C56C8">
                        <w:rPr>
                          <w:sz w:val="18"/>
                          <w:szCs w:val="18"/>
                        </w:rPr>
                        <w:t xml:space="preserve">has used up all of the </w:t>
                      </w:r>
                      <w:r w:rsidRPr="00616323">
                        <w:rPr>
                          <w:sz w:val="18"/>
                          <w:szCs w:val="18"/>
                        </w:rPr>
                        <w:t>tries</w:t>
                      </w:r>
                      <w:r w:rsidR="007A1AA3">
                        <w:rPr>
                          <w:sz w:val="18"/>
                          <w:szCs w:val="18"/>
                        </w:rPr>
                        <w:t xml:space="preserve"> available</w:t>
                      </w:r>
                      <w:r w:rsidRPr="00616323">
                        <w:rPr>
                          <w:sz w:val="18"/>
                          <w:szCs w:val="18"/>
                        </w:rPr>
                        <w:t xml:space="preserve"> and </w:t>
                      </w:r>
                      <w:proofErr w:type="gramStart"/>
                      <w:r w:rsidRPr="00616323">
                        <w:rPr>
                          <w:sz w:val="18"/>
                          <w:szCs w:val="18"/>
                        </w:rPr>
                        <w:t>can’t</w:t>
                      </w:r>
                      <w:proofErr w:type="gramEnd"/>
                      <w:r w:rsidRPr="00616323">
                        <w:rPr>
                          <w:sz w:val="18"/>
                          <w:szCs w:val="18"/>
                        </w:rPr>
                        <w:t xml:space="preserve"> write on this activity anymore.  Some summary activities include voca</w:t>
                      </w:r>
                      <w:bookmarkStart w:id="1" w:name="_GoBack"/>
                      <w:r w:rsidRPr="00616323">
                        <w:rPr>
                          <w:sz w:val="18"/>
                          <w:szCs w:val="18"/>
                        </w:rPr>
                        <w:t>bu</w:t>
                      </w:r>
                      <w:r w:rsidR="00EE3550">
                        <w:rPr>
                          <w:sz w:val="18"/>
                          <w:szCs w:val="18"/>
                        </w:rPr>
                        <w:t xml:space="preserve">lary exercises that </w:t>
                      </w:r>
                      <w:proofErr w:type="gramStart"/>
                      <w:r w:rsidR="00EE3550">
                        <w:rPr>
                          <w:sz w:val="18"/>
                          <w:szCs w:val="18"/>
                        </w:rPr>
                        <w:t>must be completed</w:t>
                      </w:r>
                      <w:proofErr w:type="gramEnd"/>
                      <w:r w:rsidRPr="00616323">
                        <w:rPr>
                          <w:sz w:val="18"/>
                          <w:szCs w:val="18"/>
                        </w:rPr>
                        <w:t xml:space="preserve"> before the reading or writing</w:t>
                      </w:r>
                      <w:r w:rsidR="00EE3550">
                        <w:rPr>
                          <w:sz w:val="18"/>
                          <w:szCs w:val="18"/>
                        </w:rPr>
                        <w:t xml:space="preserve"> can be started</w:t>
                      </w:r>
                      <w:r w:rsidRPr="00616323">
                        <w:rPr>
                          <w:sz w:val="18"/>
                          <w:szCs w:val="18"/>
                        </w:rPr>
                        <w:t>.</w:t>
                      </w:r>
                      <w:r w:rsidR="004C56C8">
                        <w:rPr>
                          <w:sz w:val="18"/>
                          <w:szCs w:val="18"/>
                        </w:rPr>
                        <w:t xml:space="preserve"> More about that in the summary writing directions.</w:t>
                      </w:r>
                    </w:p>
                    <w:bookmarkEnd w:id="1"/>
                    <w:p w:rsidR="00616323" w:rsidRDefault="00616323"/>
                  </w:txbxContent>
                </v:textbox>
              </v:shape>
            </w:pict>
          </mc:Fallback>
        </mc:AlternateContent>
      </w:r>
      <w:r w:rsidR="0051728E">
        <w:rPr>
          <w:noProof/>
        </w:rPr>
        <mc:AlternateContent>
          <mc:Choice Requires="wps">
            <w:drawing>
              <wp:anchor distT="0" distB="0" distL="114300" distR="114300" simplePos="0" relativeHeight="251660288" behindDoc="0" locked="0" layoutInCell="1" allowOverlap="1">
                <wp:simplePos x="0" y="0"/>
                <wp:positionH relativeFrom="column">
                  <wp:posOffset>2924175</wp:posOffset>
                </wp:positionH>
                <wp:positionV relativeFrom="paragraph">
                  <wp:posOffset>92278</wp:posOffset>
                </wp:positionV>
                <wp:extent cx="2988860" cy="1466491"/>
                <wp:effectExtent l="0" t="0" r="21590" b="19685"/>
                <wp:wrapNone/>
                <wp:docPr id="7" name="Text Box 7"/>
                <wp:cNvGraphicFramePr/>
                <a:graphic xmlns:a="http://schemas.openxmlformats.org/drawingml/2006/main">
                  <a:graphicData uri="http://schemas.microsoft.com/office/word/2010/wordprocessingShape">
                    <wps:wsp>
                      <wps:cNvSpPr txBox="1"/>
                      <wps:spPr>
                        <a:xfrm>
                          <a:off x="0" y="0"/>
                          <a:ext cx="2988860" cy="1466491"/>
                        </a:xfrm>
                        <a:prstGeom prst="rect">
                          <a:avLst/>
                        </a:prstGeom>
                        <a:solidFill>
                          <a:schemeClr val="lt1"/>
                        </a:solidFill>
                        <a:ln w="6350">
                          <a:solidFill>
                            <a:prstClr val="black"/>
                          </a:solidFill>
                        </a:ln>
                      </wps:spPr>
                      <wps:txbx>
                        <w:txbxContent>
                          <w:p w:rsidR="0051728E" w:rsidRPr="00616323" w:rsidRDefault="0051728E">
                            <w:pPr>
                              <w:rPr>
                                <w:sz w:val="18"/>
                                <w:szCs w:val="18"/>
                              </w:rPr>
                            </w:pPr>
                            <w:r w:rsidRPr="00616323">
                              <w:rPr>
                                <w:sz w:val="18"/>
                                <w:szCs w:val="18"/>
                              </w:rPr>
                              <w:t xml:space="preserve">This is an essay prompt and the scoring on this assignment aligns to the 6-Traits of Writing. </w:t>
                            </w:r>
                            <w:r w:rsidR="007A1AA3">
                              <w:rPr>
                                <w:sz w:val="18"/>
                                <w:szCs w:val="18"/>
                              </w:rPr>
                              <w:t xml:space="preserve">Students will </w:t>
                            </w:r>
                            <w:r w:rsidRPr="00616323">
                              <w:rPr>
                                <w:sz w:val="18"/>
                                <w:szCs w:val="18"/>
                              </w:rPr>
                              <w:t>know that because the CCR-5 is not listed in the icon associated with the prompt. Once again, the prompts are scor</w:t>
                            </w:r>
                            <w:r w:rsidR="004C56C8">
                              <w:rPr>
                                <w:sz w:val="18"/>
                                <w:szCs w:val="18"/>
                              </w:rPr>
                              <w:t>ed by the same scoring engine, which adjusts the feedback to the language of each individual writing framework.</w:t>
                            </w:r>
                            <w:r w:rsidRPr="00616323">
                              <w:rPr>
                                <w:sz w:val="18"/>
                                <w:szCs w:val="18"/>
                              </w:rPr>
                              <w:t xml:space="preserve"> The newer prompts use the CCR-5, but both alignments provide excellent feedback to students and helpful instructional information to teachers.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7" o:spid="_x0000_s1028" type="#_x0000_t202" style="position:absolute;margin-left:230.25pt;margin-top:7.25pt;width:235.35pt;height:1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" fillcolor="white [3201]" strokeweight=".5pt">
                <v:textbox>
                  <w:txbxContent>
                    <w:p w:rsidR="0051728E" w:rsidRPr="00616323" w:rsidRDefault="0051728E">
                      <w:pPr>
                        <w:rPr>
                          <w:sz w:val="18"/>
                          <w:szCs w:val="18"/>
                        </w:rPr>
                      </w:pPr>
                      <w:r w:rsidRPr="00616323">
                        <w:rPr>
                          <w:sz w:val="18"/>
                          <w:szCs w:val="18"/>
                        </w:rPr>
                        <w:t xml:space="preserve">This is an essay prompt and the scoring on this assignment aligns to the 6-Traits of Writing. </w:t>
                      </w:r>
                      <w:r w:rsidR="007A1AA3">
                        <w:rPr>
                          <w:sz w:val="18"/>
                          <w:szCs w:val="18"/>
                        </w:rPr>
                        <w:t xml:space="preserve">Students will </w:t>
                      </w:r>
                      <w:r w:rsidRPr="00616323">
                        <w:rPr>
                          <w:sz w:val="18"/>
                          <w:szCs w:val="18"/>
                        </w:rPr>
                        <w:t xml:space="preserve">know that because the CCR-5 </w:t>
                      </w:r>
                      <w:proofErr w:type="gramStart"/>
                      <w:r w:rsidRPr="00616323">
                        <w:rPr>
                          <w:sz w:val="18"/>
                          <w:szCs w:val="18"/>
                        </w:rPr>
                        <w:t>is not listed</w:t>
                      </w:r>
                      <w:proofErr w:type="gramEnd"/>
                      <w:r w:rsidRPr="00616323">
                        <w:rPr>
                          <w:sz w:val="18"/>
                          <w:szCs w:val="18"/>
                        </w:rPr>
                        <w:t xml:space="preserve"> in the icon associated with the prompt. Once again, the prompts </w:t>
                      </w:r>
                      <w:proofErr w:type="gramStart"/>
                      <w:r w:rsidRPr="00616323">
                        <w:rPr>
                          <w:sz w:val="18"/>
                          <w:szCs w:val="18"/>
                        </w:rPr>
                        <w:t>are scor</w:t>
                      </w:r>
                      <w:r w:rsidR="004C56C8">
                        <w:rPr>
                          <w:sz w:val="18"/>
                          <w:szCs w:val="18"/>
                        </w:rPr>
                        <w:t>ed</w:t>
                      </w:r>
                      <w:proofErr w:type="gramEnd"/>
                      <w:r w:rsidR="004C56C8">
                        <w:rPr>
                          <w:sz w:val="18"/>
                          <w:szCs w:val="18"/>
                        </w:rPr>
                        <w:t xml:space="preserve"> by the same scoring engine, which adjusts the feedback to the language of each individual writing framework.</w:t>
                      </w:r>
                      <w:r w:rsidRPr="00616323">
                        <w:rPr>
                          <w:sz w:val="18"/>
                          <w:szCs w:val="18"/>
                        </w:rPr>
                        <w:t xml:space="preserve"> The newer prompts use the CCR-5, but both alignments provide excellent feedback to students and helpful instructional information to teachers. </w:t>
                      </w:r>
                    </w:p>
                  </w:txbxContent>
                </v:textbox>
              </v:shape>
            </w:pict>
          </mc:Fallback>
        </mc:AlternateContent>
      </w:r>
      <w:r w:rsidR="0051728E">
        <w:rPr>
          <w:noProof/>
        </w:rPr>
        <w:drawing>
          <wp:inline distT="0" distB="0" distL="0" distR="0" wp14:anchorId="66945F2C" wp14:editId="0C6CAF2C">
            <wp:extent cx="2047164" cy="1818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4850" cy="1825624"/>
                    </a:xfrm>
                    <a:prstGeom prst="rect">
                      <a:avLst/>
                    </a:prstGeom>
                  </pic:spPr>
                </pic:pic>
              </a:graphicData>
            </a:graphic>
          </wp:inline>
        </w:drawing>
      </w:r>
    </w:p>
    <w:p w:rsidR="00616323" w:rsidRDefault="00616323">
      <w:r>
        <w:rPr>
          <w:noProof/>
        </w:rPr>
        <w:drawing>
          <wp:inline distT="0" distB="0" distL="0" distR="0" wp14:anchorId="4E984810" wp14:editId="23C4FB27">
            <wp:extent cx="2009681" cy="174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1833" cy="1741953"/>
                    </a:xfrm>
                    <a:prstGeom prst="rect">
                      <a:avLst/>
                    </a:prstGeom>
                  </pic:spPr>
                </pic:pic>
              </a:graphicData>
            </a:graphic>
          </wp:inline>
        </w:drawing>
      </w:r>
    </w:p>
    <w:p w:rsidR="0051728E" w:rsidRDefault="0051728E"/>
    <w:p w:rsidR="001D65FE" w:rsidRDefault="001D65FE">
      <w:pPr>
        <w:rPr>
          <w:b/>
        </w:rPr>
      </w:pPr>
      <w:r>
        <w:rPr>
          <w:b/>
        </w:rPr>
        <w:br w:type="page"/>
      </w:r>
    </w:p>
    <w:p w:rsidR="00616323" w:rsidRPr="001D65FE" w:rsidRDefault="00616323">
      <w:pPr>
        <w:rPr>
          <w:b/>
          <w:sz w:val="28"/>
          <w:szCs w:val="28"/>
        </w:rPr>
      </w:pPr>
      <w:r w:rsidRPr="001D65FE">
        <w:rPr>
          <w:b/>
          <w:sz w:val="28"/>
          <w:szCs w:val="28"/>
        </w:rPr>
        <w:lastRenderedPageBreak/>
        <w:t xml:space="preserve">Student </w:t>
      </w:r>
      <w:r w:rsidR="001D65FE" w:rsidRPr="001D65FE">
        <w:rPr>
          <w:b/>
          <w:sz w:val="28"/>
          <w:szCs w:val="28"/>
        </w:rPr>
        <w:t xml:space="preserve">Essay Writing </w:t>
      </w:r>
    </w:p>
    <w:p w:rsidR="0051728E" w:rsidRDefault="00616323">
      <w:r>
        <w:t xml:space="preserve">Once students click into an essay activity, this is what they will see when they start a new essay activity. </w:t>
      </w:r>
      <w:r w:rsidR="004C56C8">
        <w:t xml:space="preserve">First </w:t>
      </w:r>
      <w:r w:rsidR="005A3095">
        <w:t>we’ll start with the upper</w:t>
      </w:r>
      <w:r w:rsidR="004C56C8">
        <w:t xml:space="preserve"> right</w:t>
      </w:r>
      <w:r w:rsidR="005A3095">
        <w:t xml:space="preserve"> corner of the page.  </w:t>
      </w:r>
    </w:p>
    <w:p w:rsidR="004650B5" w:rsidRDefault="005A3095">
      <w:r>
        <w:t>In</w:t>
      </w:r>
      <w:r w:rsidR="004650B5">
        <w:t xml:space="preserve"> the right hand corner</w:t>
      </w:r>
      <w:r>
        <w:t xml:space="preserve"> of the page</w:t>
      </w:r>
      <w:r w:rsidR="004650B5">
        <w:t xml:space="preserve">, </w:t>
      </w:r>
      <w:r>
        <w:t>students</w:t>
      </w:r>
      <w:r w:rsidR="004650B5">
        <w:t xml:space="preserve"> can choose</w:t>
      </w:r>
      <w:r>
        <w:t xml:space="preserve"> in which language they would prefer to receive</w:t>
      </w:r>
      <w:r w:rsidR="004C56C8">
        <w:t xml:space="preserve"> directions, </w:t>
      </w:r>
      <w:r>
        <w:t xml:space="preserve"> </w:t>
      </w:r>
      <w:r w:rsidR="004650B5">
        <w:t xml:space="preserve"> English, Spanish, or simplified Mandarin Chinese. Notice the drop down menu with English. Everything but the directions will always be in English. So</w:t>
      </w:r>
      <w:r w:rsidR="004C56C8">
        <w:t xml:space="preserve">,  if students need </w:t>
      </w:r>
      <w:r w:rsidR="004650B5">
        <w:t>directions</w:t>
      </w:r>
      <w:r w:rsidR="004C56C8">
        <w:t xml:space="preserve"> other than English</w:t>
      </w:r>
      <w:r w:rsidR="004650B5">
        <w:t xml:space="preserve">, they are available </w:t>
      </w:r>
      <w:r w:rsidR="004C56C8">
        <w:t>in the drop down menu.</w:t>
      </w:r>
      <w:r w:rsidR="004650B5">
        <w:t xml:space="preserve"> </w:t>
      </w:r>
    </w:p>
    <w:p w:rsidR="001D65FE" w:rsidRDefault="004650B5">
      <w:r>
        <w:rPr>
          <w:noProof/>
        </w:rPr>
        <w:drawing>
          <wp:inline distT="0" distB="0" distL="0" distR="0" wp14:anchorId="576D3067" wp14:editId="4ECCF832">
            <wp:extent cx="3333750" cy="942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750" cy="942975"/>
                    </a:xfrm>
                    <a:prstGeom prst="rect">
                      <a:avLst/>
                    </a:prstGeom>
                  </pic:spPr>
                </pic:pic>
              </a:graphicData>
            </a:graphic>
          </wp:inline>
        </w:drawing>
      </w:r>
    </w:p>
    <w:p w:rsidR="005A3095" w:rsidRDefault="005A3095">
      <w:r>
        <w:t>Next is the res</w:t>
      </w:r>
      <w:r w:rsidR="001D65FE">
        <w:t xml:space="preserve">t of the page. </w:t>
      </w:r>
      <w:r w:rsidR="001D65FE" w:rsidRPr="004C56C8">
        <w:rPr>
          <w:color w:val="FF0000"/>
        </w:rPr>
        <w:t>Everything in re</w:t>
      </w:r>
      <w:r w:rsidRPr="004C56C8">
        <w:rPr>
          <w:color w:val="FF0000"/>
        </w:rPr>
        <w:t xml:space="preserve">d is a direction. </w:t>
      </w:r>
    </w:p>
    <w:p w:rsidR="004436F2" w:rsidRDefault="004436F2">
      <w:r>
        <w:rPr>
          <w:noProof/>
        </w:rPr>
        <mc:AlternateContent>
          <mc:Choice Requires="wps">
            <w:drawing>
              <wp:anchor distT="0" distB="0" distL="114300" distR="114300" simplePos="0" relativeHeight="251663360" behindDoc="0" locked="0" layoutInCell="1" allowOverlap="1">
                <wp:simplePos x="0" y="0"/>
                <wp:positionH relativeFrom="column">
                  <wp:posOffset>4578350</wp:posOffset>
                </wp:positionH>
                <wp:positionV relativeFrom="paragraph">
                  <wp:posOffset>31750</wp:posOffset>
                </wp:positionV>
                <wp:extent cx="1479550" cy="6731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1479550" cy="673100"/>
                        </a:xfrm>
                        <a:prstGeom prst="rect">
                          <a:avLst/>
                        </a:prstGeom>
                        <a:solidFill>
                          <a:schemeClr val="lt1"/>
                        </a:solidFill>
                        <a:ln w="6350">
                          <a:solidFill>
                            <a:prstClr val="black"/>
                          </a:solidFill>
                        </a:ln>
                      </wps:spPr>
                      <wps:txbx>
                        <w:txbxContent>
                          <w:p w:rsidR="004436F2" w:rsidRPr="004436F2" w:rsidRDefault="004436F2">
                            <w:pPr>
                              <w:rPr>
                                <w:color w:val="FF0000"/>
                                <w:sz w:val="18"/>
                                <w:szCs w:val="18"/>
                              </w:rPr>
                            </w:pPr>
                            <w:r w:rsidRPr="004436F2">
                              <w:rPr>
                                <w:color w:val="FF0000"/>
                                <w:sz w:val="18"/>
                                <w:szCs w:val="18"/>
                              </w:rPr>
                              <w:t>These</w:t>
                            </w:r>
                            <w:r>
                              <w:rPr>
                                <w:color w:val="FF0000"/>
                                <w:sz w:val="18"/>
                                <w:szCs w:val="18"/>
                              </w:rPr>
                              <w:t xml:space="preserve"> questions</w:t>
                            </w:r>
                            <w:r w:rsidR="007A1AA3">
                              <w:rPr>
                                <w:color w:val="FF0000"/>
                                <w:sz w:val="18"/>
                                <w:szCs w:val="18"/>
                              </w:rPr>
                              <w:t xml:space="preserve"> below help </w:t>
                            </w:r>
                            <w:r>
                              <w:rPr>
                                <w:color w:val="FF0000"/>
                                <w:sz w:val="18"/>
                                <w:szCs w:val="18"/>
                              </w:rPr>
                              <w:t>s</w:t>
                            </w:r>
                            <w:r w:rsidR="007A1AA3">
                              <w:rPr>
                                <w:color w:val="FF0000"/>
                                <w:sz w:val="18"/>
                                <w:szCs w:val="18"/>
                              </w:rPr>
                              <w:t>tudents get started and  think through the essay as they write.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2" o:spid="_x0000_s1029" type="#_x0000_t202" style="position:absolute;margin-left:360.5pt;margin-top:2.5pt;width:116.5pt;height: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" fillcolor="white [3201]" strokeweight=".5pt">
                <v:textbox>
                  <w:txbxContent>
                    <w:p w:rsidR="004436F2" w:rsidRPr="004436F2" w:rsidRDefault="004436F2">
                      <w:pPr>
                        <w:rPr>
                          <w:color w:val="FF0000"/>
                          <w:sz w:val="18"/>
                          <w:szCs w:val="18"/>
                        </w:rPr>
                      </w:pPr>
                      <w:r w:rsidRPr="004436F2">
                        <w:rPr>
                          <w:color w:val="FF0000"/>
                          <w:sz w:val="18"/>
                          <w:szCs w:val="18"/>
                        </w:rPr>
                        <w:t>These</w:t>
                      </w:r>
                      <w:r>
                        <w:rPr>
                          <w:color w:val="FF0000"/>
                          <w:sz w:val="18"/>
                          <w:szCs w:val="18"/>
                        </w:rPr>
                        <w:t xml:space="preserve"> questions</w:t>
                      </w:r>
                      <w:r w:rsidR="007A1AA3">
                        <w:rPr>
                          <w:color w:val="FF0000"/>
                          <w:sz w:val="18"/>
                          <w:szCs w:val="18"/>
                        </w:rPr>
                        <w:t xml:space="preserve"> below help </w:t>
                      </w:r>
                      <w:r>
                        <w:rPr>
                          <w:color w:val="FF0000"/>
                          <w:sz w:val="18"/>
                          <w:szCs w:val="18"/>
                        </w:rPr>
                        <w:t>s</w:t>
                      </w:r>
                      <w:r w:rsidR="007A1AA3">
                        <w:rPr>
                          <w:color w:val="FF0000"/>
                          <w:sz w:val="18"/>
                          <w:szCs w:val="18"/>
                        </w:rPr>
                        <w:t xml:space="preserve">tudents get started </w:t>
                      </w:r>
                      <w:proofErr w:type="gramStart"/>
                      <w:r w:rsidR="007A1AA3">
                        <w:rPr>
                          <w:color w:val="FF0000"/>
                          <w:sz w:val="18"/>
                          <w:szCs w:val="18"/>
                        </w:rPr>
                        <w:t>and  think</w:t>
                      </w:r>
                      <w:proofErr w:type="gramEnd"/>
                      <w:r w:rsidR="007A1AA3">
                        <w:rPr>
                          <w:color w:val="FF0000"/>
                          <w:sz w:val="18"/>
                          <w:szCs w:val="18"/>
                        </w:rPr>
                        <w:t xml:space="preserve"> through the essay as they write.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62865</wp:posOffset>
                </wp:positionV>
                <wp:extent cx="1289050" cy="5334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1289050" cy="533400"/>
                        </a:xfrm>
                        <a:prstGeom prst="rect">
                          <a:avLst/>
                        </a:prstGeom>
                        <a:solidFill>
                          <a:schemeClr val="lt1"/>
                        </a:solidFill>
                        <a:ln w="6350">
                          <a:solidFill>
                            <a:prstClr val="black"/>
                          </a:solidFill>
                        </a:ln>
                      </wps:spPr>
                      <wps:txbx>
                        <w:txbxContent>
                          <w:p w:rsidR="00616323" w:rsidRPr="00616323" w:rsidRDefault="004C56C8">
                            <w:pPr>
                              <w:rPr>
                                <w:color w:val="FF0000"/>
                                <w:sz w:val="18"/>
                                <w:szCs w:val="18"/>
                              </w:rPr>
                            </w:pPr>
                            <w:r>
                              <w:rPr>
                                <w:color w:val="FF0000"/>
                                <w:sz w:val="18"/>
                                <w:szCs w:val="18"/>
                              </w:rPr>
                              <w:t>Below</w:t>
                            </w:r>
                            <w:r w:rsidR="00616323" w:rsidRPr="00616323">
                              <w:rPr>
                                <w:color w:val="FF0000"/>
                                <w:sz w:val="18"/>
                                <w:szCs w:val="18"/>
                              </w:rPr>
                              <w:t xml:space="preserve"> is the prompt </w:t>
                            </w:r>
                            <w:r w:rsidR="004436F2">
                              <w:rPr>
                                <w:color w:val="FF0000"/>
                                <w:sz w:val="18"/>
                                <w:szCs w:val="18"/>
                              </w:rPr>
                              <w:t xml:space="preserve">to which </w:t>
                            </w:r>
                            <w:r w:rsidR="00616323" w:rsidRPr="00616323">
                              <w:rPr>
                                <w:color w:val="FF0000"/>
                                <w:sz w:val="18"/>
                                <w:szCs w:val="18"/>
                              </w:rPr>
                              <w:t>the student will write</w:t>
                            </w:r>
                            <w:r>
                              <w:rPr>
                                <w:color w:val="FF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11" o:spid="_x0000_s1030" type="#_x0000_t202" style="position:absolute;margin-left:78pt;margin-top:4.95pt;width:101.5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" fillcolor="white [3201]" strokeweight=".5pt">
                <v:textbox>
                  <w:txbxContent>
                    <w:p w:rsidR="00616323" w:rsidRPr="00616323" w:rsidRDefault="004C56C8">
                      <w:pPr>
                        <w:rPr>
                          <w:color w:val="FF0000"/>
                          <w:sz w:val="18"/>
                          <w:szCs w:val="18"/>
                        </w:rPr>
                      </w:pPr>
                      <w:r>
                        <w:rPr>
                          <w:color w:val="FF0000"/>
                          <w:sz w:val="18"/>
                          <w:szCs w:val="18"/>
                        </w:rPr>
                        <w:t>Below</w:t>
                      </w:r>
                      <w:r w:rsidR="00616323" w:rsidRPr="00616323">
                        <w:rPr>
                          <w:color w:val="FF0000"/>
                          <w:sz w:val="18"/>
                          <w:szCs w:val="18"/>
                        </w:rPr>
                        <w:t xml:space="preserve"> is the prompt </w:t>
                      </w:r>
                      <w:r w:rsidR="004436F2">
                        <w:rPr>
                          <w:color w:val="FF0000"/>
                          <w:sz w:val="18"/>
                          <w:szCs w:val="18"/>
                        </w:rPr>
                        <w:t xml:space="preserve">to which </w:t>
                      </w:r>
                      <w:r w:rsidR="00616323" w:rsidRPr="00616323">
                        <w:rPr>
                          <w:color w:val="FF0000"/>
                          <w:sz w:val="18"/>
                          <w:szCs w:val="18"/>
                        </w:rPr>
                        <w:t>the student will write</w:t>
                      </w:r>
                      <w:r>
                        <w:rPr>
                          <w:color w:val="FF0000"/>
                          <w:sz w:val="18"/>
                          <w:szCs w:val="18"/>
                        </w:rPr>
                        <w:t>.</w:t>
                      </w:r>
                    </w:p>
                  </w:txbxContent>
                </v:textbox>
              </v:shape>
            </w:pict>
          </mc:Fallback>
        </mc:AlternateContent>
      </w:r>
    </w:p>
    <w:p w:rsidR="004436F2" w:rsidRDefault="004436F2"/>
    <w:p w:rsidR="001D65FE" w:rsidRPr="001D65FE" w:rsidRDefault="007A1AA3">
      <w:r>
        <w:rPr>
          <w:noProof/>
        </w:rPr>
        <mc:AlternateContent>
          <mc:Choice Requires="wps">
            <w:drawing>
              <wp:anchor distT="0" distB="0" distL="114300" distR="114300" simplePos="0" relativeHeight="251666432" behindDoc="0" locked="0" layoutInCell="1" allowOverlap="1">
                <wp:simplePos x="0" y="0"/>
                <wp:positionH relativeFrom="column">
                  <wp:posOffset>258792</wp:posOffset>
                </wp:positionH>
                <wp:positionV relativeFrom="paragraph">
                  <wp:posOffset>2085231</wp:posOffset>
                </wp:positionV>
                <wp:extent cx="2578100" cy="1768415"/>
                <wp:effectExtent l="0" t="0" r="12700" b="22860"/>
                <wp:wrapNone/>
                <wp:docPr id="16" name="Text Box 16"/>
                <wp:cNvGraphicFramePr/>
                <a:graphic xmlns:a="http://schemas.openxmlformats.org/drawingml/2006/main">
                  <a:graphicData uri="http://schemas.microsoft.com/office/word/2010/wordprocessingShape">
                    <wps:wsp>
                      <wps:cNvSpPr txBox="1"/>
                      <wps:spPr>
                        <a:xfrm>
                          <a:off x="0" y="0"/>
                          <a:ext cx="2578100" cy="1768415"/>
                        </a:xfrm>
                        <a:prstGeom prst="rect">
                          <a:avLst/>
                        </a:prstGeom>
                        <a:solidFill>
                          <a:schemeClr val="lt1"/>
                        </a:solidFill>
                        <a:ln w="6350">
                          <a:solidFill>
                            <a:prstClr val="black"/>
                          </a:solidFill>
                        </a:ln>
                      </wps:spPr>
                      <wps:txbx>
                        <w:txbxContent>
                          <w:p w:rsidR="007A1AA3" w:rsidRDefault="005A3095">
                            <w:pPr>
                              <w:rPr>
                                <w:color w:val="FF0000"/>
                                <w:sz w:val="16"/>
                                <w:szCs w:val="16"/>
                              </w:rPr>
                            </w:pPr>
                            <w:r>
                              <w:rPr>
                                <w:color w:val="FF0000"/>
                                <w:sz w:val="16"/>
                                <w:szCs w:val="16"/>
                              </w:rPr>
                              <w:t>This is the box in which the student wr</w:t>
                            </w:r>
                            <w:r w:rsidR="007A1AA3">
                              <w:rPr>
                                <w:color w:val="FF0000"/>
                                <w:sz w:val="16"/>
                                <w:szCs w:val="16"/>
                              </w:rPr>
                              <w:t xml:space="preserve">ites. </w:t>
                            </w:r>
                          </w:p>
                          <w:p w:rsidR="007A1AA3" w:rsidRDefault="007A1AA3">
                            <w:pPr>
                              <w:rPr>
                                <w:color w:val="FF0000"/>
                                <w:sz w:val="16"/>
                                <w:szCs w:val="16"/>
                              </w:rPr>
                            </w:pPr>
                            <w:r>
                              <w:rPr>
                                <w:color w:val="FF0000"/>
                                <w:sz w:val="16"/>
                                <w:szCs w:val="16"/>
                              </w:rPr>
                              <w:t xml:space="preserve">At the bottom of this box, </w:t>
                            </w:r>
                            <w:r w:rsidR="005A3095">
                              <w:rPr>
                                <w:color w:val="FF0000"/>
                                <w:sz w:val="16"/>
                                <w:szCs w:val="16"/>
                              </w:rPr>
                              <w:t xml:space="preserve">notice “6 Tries Left.” That means the teacher has </w:t>
                            </w:r>
                            <w:r>
                              <w:rPr>
                                <w:color w:val="FF0000"/>
                                <w:sz w:val="16"/>
                                <w:szCs w:val="16"/>
                              </w:rPr>
                              <w:t xml:space="preserve">provided 6 chances to edit the writing. That number cannot be changed once it has been assigned.  </w:t>
                            </w:r>
                          </w:p>
                          <w:p w:rsidR="007A1AA3" w:rsidRDefault="007A1AA3">
                            <w:pPr>
                              <w:rPr>
                                <w:color w:val="FF0000"/>
                                <w:sz w:val="16"/>
                                <w:szCs w:val="16"/>
                              </w:rPr>
                            </w:pPr>
                            <w:r>
                              <w:rPr>
                                <w:color w:val="FF0000"/>
                                <w:sz w:val="16"/>
                                <w:szCs w:val="16"/>
                              </w:rPr>
                              <w:t xml:space="preserve">Notice the expected word count at the bottom right.  As the student writes, the number of words will populate at the bottom. </w:t>
                            </w:r>
                          </w:p>
                          <w:p w:rsidR="005A3095" w:rsidRPr="005A3095" w:rsidRDefault="007A1AA3">
                            <w:pPr>
                              <w:rPr>
                                <w:color w:val="FF0000"/>
                                <w:sz w:val="16"/>
                                <w:szCs w:val="16"/>
                              </w:rPr>
                            </w:pPr>
                            <w:r>
                              <w:rPr>
                                <w:color w:val="FF0000"/>
                                <w:sz w:val="16"/>
                                <w:szCs w:val="16"/>
                              </w:rPr>
                              <w:t xml:space="preserve">Click on </w:t>
                            </w:r>
                            <w:r w:rsidR="005A3095">
                              <w:rPr>
                                <w:color w:val="FF0000"/>
                                <w:sz w:val="16"/>
                                <w:szCs w:val="16"/>
                              </w:rPr>
                              <w:t>Get Feedback</w:t>
                            </w:r>
                            <w:r>
                              <w:rPr>
                                <w:color w:val="FF0000"/>
                                <w:sz w:val="16"/>
                                <w:szCs w:val="16"/>
                              </w:rPr>
                              <w:t xml:space="preserve"> once each draft is completed.</w:t>
                            </w:r>
                            <w:r w:rsidR="005A3095">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6" o:spid="_x0000_s1031" type="#_x0000_t202" style="position:absolute;margin-left:20.4pt;margin-top:164.2pt;width:203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" fillcolor="white [3201]" strokeweight=".5pt">
                <v:textbox>
                  <w:txbxContent>
                    <w:p w:rsidR="007A1AA3" w:rsidRDefault="005A3095">
                      <w:pPr>
                        <w:rPr>
                          <w:color w:val="FF0000"/>
                          <w:sz w:val="16"/>
                          <w:szCs w:val="16"/>
                        </w:rPr>
                      </w:pPr>
                      <w:r>
                        <w:rPr>
                          <w:color w:val="FF0000"/>
                          <w:sz w:val="16"/>
                          <w:szCs w:val="16"/>
                        </w:rPr>
                        <w:t>This is the box in which the student wr</w:t>
                      </w:r>
                      <w:r w:rsidR="007A1AA3">
                        <w:rPr>
                          <w:color w:val="FF0000"/>
                          <w:sz w:val="16"/>
                          <w:szCs w:val="16"/>
                        </w:rPr>
                        <w:t xml:space="preserve">ites. </w:t>
                      </w:r>
                    </w:p>
                    <w:p w:rsidR="007A1AA3" w:rsidRDefault="007A1AA3">
                      <w:pPr>
                        <w:rPr>
                          <w:color w:val="FF0000"/>
                          <w:sz w:val="16"/>
                          <w:szCs w:val="16"/>
                        </w:rPr>
                      </w:pPr>
                      <w:r>
                        <w:rPr>
                          <w:color w:val="FF0000"/>
                          <w:sz w:val="16"/>
                          <w:szCs w:val="16"/>
                        </w:rPr>
                        <w:t xml:space="preserve">At the bottom of this box, </w:t>
                      </w:r>
                      <w:r w:rsidR="005A3095">
                        <w:rPr>
                          <w:color w:val="FF0000"/>
                          <w:sz w:val="16"/>
                          <w:szCs w:val="16"/>
                        </w:rPr>
                        <w:t xml:space="preserve">notice “6 Tries Left.” That means the teacher has </w:t>
                      </w:r>
                      <w:r>
                        <w:rPr>
                          <w:color w:val="FF0000"/>
                          <w:sz w:val="16"/>
                          <w:szCs w:val="16"/>
                        </w:rPr>
                        <w:t xml:space="preserve">provided </w:t>
                      </w:r>
                      <w:proofErr w:type="gramStart"/>
                      <w:r>
                        <w:rPr>
                          <w:color w:val="FF0000"/>
                          <w:sz w:val="16"/>
                          <w:szCs w:val="16"/>
                        </w:rPr>
                        <w:t>6</w:t>
                      </w:r>
                      <w:proofErr w:type="gramEnd"/>
                      <w:r>
                        <w:rPr>
                          <w:color w:val="FF0000"/>
                          <w:sz w:val="16"/>
                          <w:szCs w:val="16"/>
                        </w:rPr>
                        <w:t xml:space="preserve"> chances to edit the writing. That number </w:t>
                      </w:r>
                      <w:proofErr w:type="gramStart"/>
                      <w:r>
                        <w:rPr>
                          <w:color w:val="FF0000"/>
                          <w:sz w:val="16"/>
                          <w:szCs w:val="16"/>
                        </w:rPr>
                        <w:t>cannot be changed</w:t>
                      </w:r>
                      <w:proofErr w:type="gramEnd"/>
                      <w:r>
                        <w:rPr>
                          <w:color w:val="FF0000"/>
                          <w:sz w:val="16"/>
                          <w:szCs w:val="16"/>
                        </w:rPr>
                        <w:t xml:space="preserve"> once it has been assigned.  </w:t>
                      </w:r>
                    </w:p>
                    <w:p w:rsidR="007A1AA3" w:rsidRDefault="007A1AA3">
                      <w:pPr>
                        <w:rPr>
                          <w:color w:val="FF0000"/>
                          <w:sz w:val="16"/>
                          <w:szCs w:val="16"/>
                        </w:rPr>
                      </w:pPr>
                      <w:r>
                        <w:rPr>
                          <w:color w:val="FF0000"/>
                          <w:sz w:val="16"/>
                          <w:szCs w:val="16"/>
                        </w:rPr>
                        <w:t xml:space="preserve">Notice the expected word count at the bottom right.  As the student writes, the number of words will populate at the bottom. </w:t>
                      </w:r>
                    </w:p>
                    <w:p w:rsidR="005A3095" w:rsidRPr="005A3095" w:rsidRDefault="007A1AA3">
                      <w:pPr>
                        <w:rPr>
                          <w:color w:val="FF0000"/>
                          <w:sz w:val="16"/>
                          <w:szCs w:val="16"/>
                        </w:rPr>
                      </w:pPr>
                      <w:r>
                        <w:rPr>
                          <w:color w:val="FF0000"/>
                          <w:sz w:val="16"/>
                          <w:szCs w:val="16"/>
                        </w:rPr>
                        <w:t xml:space="preserve">Click on </w:t>
                      </w:r>
                      <w:r w:rsidR="005A3095">
                        <w:rPr>
                          <w:color w:val="FF0000"/>
                          <w:sz w:val="16"/>
                          <w:szCs w:val="16"/>
                        </w:rPr>
                        <w:t>Get Feedback</w:t>
                      </w:r>
                      <w:r>
                        <w:rPr>
                          <w:color w:val="FF0000"/>
                          <w:sz w:val="16"/>
                          <w:szCs w:val="16"/>
                        </w:rPr>
                        <w:t xml:space="preserve"> once each draft is completed</w:t>
                      </w:r>
                      <w:proofErr w:type="gramStart"/>
                      <w:r>
                        <w:rPr>
                          <w:color w:val="FF0000"/>
                          <w:sz w:val="16"/>
                          <w:szCs w:val="16"/>
                        </w:rPr>
                        <w:t>.</w:t>
                      </w:r>
                      <w:r w:rsidR="005A3095">
                        <w:rPr>
                          <w:color w:val="FF0000"/>
                          <w:sz w:val="16"/>
                          <w:szCs w:val="16"/>
                        </w:rPr>
                        <w:t>.</w:t>
                      </w:r>
                      <w:proofErr w:type="gramEnd"/>
                      <w:r w:rsidR="005A3095">
                        <w:rPr>
                          <w:color w:val="FF0000"/>
                          <w:sz w:val="16"/>
                          <w:szCs w:val="16"/>
                        </w:rPr>
                        <w:t xml:space="preserve"> </w:t>
                      </w:r>
                    </w:p>
                  </w:txbxContent>
                </v:textbox>
              </v:shape>
            </w:pict>
          </mc:Fallback>
        </mc:AlternateContent>
      </w:r>
      <w:r w:rsidR="00D42396">
        <w:rPr>
          <w:noProof/>
        </w:rPr>
        <mc:AlternateContent>
          <mc:Choice Requires="wps">
            <w:drawing>
              <wp:anchor distT="0" distB="0" distL="114300" distR="114300" simplePos="0" relativeHeight="251665408" behindDoc="0" locked="0" layoutInCell="1" allowOverlap="1">
                <wp:simplePos x="0" y="0"/>
                <wp:positionH relativeFrom="column">
                  <wp:posOffset>3510652</wp:posOffset>
                </wp:positionH>
                <wp:positionV relativeFrom="paragraph">
                  <wp:posOffset>2050726</wp:posOffset>
                </wp:positionV>
                <wp:extent cx="3124200" cy="2294626"/>
                <wp:effectExtent l="0" t="0" r="19050" b="10795"/>
                <wp:wrapNone/>
                <wp:docPr id="14" name="Text Box 14"/>
                <wp:cNvGraphicFramePr/>
                <a:graphic xmlns:a="http://schemas.openxmlformats.org/drawingml/2006/main">
                  <a:graphicData uri="http://schemas.microsoft.com/office/word/2010/wordprocessingShape">
                    <wps:wsp>
                      <wps:cNvSpPr txBox="1"/>
                      <wps:spPr>
                        <a:xfrm>
                          <a:off x="0" y="0"/>
                          <a:ext cx="3124200" cy="2294626"/>
                        </a:xfrm>
                        <a:prstGeom prst="rect">
                          <a:avLst/>
                        </a:prstGeom>
                        <a:solidFill>
                          <a:schemeClr val="lt1"/>
                        </a:solidFill>
                        <a:ln w="6350">
                          <a:solidFill>
                            <a:prstClr val="black"/>
                          </a:solidFill>
                        </a:ln>
                      </wps:spPr>
                      <wps:txbx>
                        <w:txbxContent>
                          <w:p w:rsidR="004650B5" w:rsidRDefault="00D42396">
                            <w:pPr>
                              <w:rPr>
                                <w:color w:val="FF0000"/>
                                <w:sz w:val="16"/>
                                <w:szCs w:val="16"/>
                              </w:rPr>
                            </w:pPr>
                            <w:r>
                              <w:rPr>
                                <w:color w:val="FF0000"/>
                                <w:sz w:val="16"/>
                                <w:szCs w:val="16"/>
                              </w:rPr>
                              <w:t xml:space="preserve">Above is a tool bar. To </w:t>
                            </w:r>
                            <w:r w:rsidR="00DF59C2">
                              <w:rPr>
                                <w:color w:val="FF0000"/>
                                <w:sz w:val="16"/>
                                <w:szCs w:val="16"/>
                              </w:rPr>
                              <w:t>hear a word</w:t>
                            </w:r>
                            <w:r>
                              <w:rPr>
                                <w:color w:val="FF0000"/>
                                <w:sz w:val="16"/>
                                <w:szCs w:val="16"/>
                              </w:rPr>
                              <w:t xml:space="preserve"> or sentence</w:t>
                            </w:r>
                            <w:r w:rsidR="00DF59C2">
                              <w:rPr>
                                <w:color w:val="FF0000"/>
                                <w:sz w:val="16"/>
                                <w:szCs w:val="16"/>
                              </w:rPr>
                              <w:t>, highlight it and click on the arrow directly above this box.</w:t>
                            </w:r>
                            <w:r w:rsidR="004650B5">
                              <w:rPr>
                                <w:color w:val="FF0000"/>
                                <w:sz w:val="16"/>
                                <w:szCs w:val="16"/>
                              </w:rPr>
                              <w:t xml:space="preserve"> A computer</w:t>
                            </w:r>
                            <w:r>
                              <w:rPr>
                                <w:color w:val="FF0000"/>
                                <w:sz w:val="16"/>
                                <w:szCs w:val="16"/>
                              </w:rPr>
                              <w:t>-</w:t>
                            </w:r>
                            <w:r w:rsidR="004650B5">
                              <w:rPr>
                                <w:color w:val="FF0000"/>
                                <w:sz w:val="16"/>
                                <w:szCs w:val="16"/>
                              </w:rPr>
                              <w:t>generated voice will read the</w:t>
                            </w:r>
                            <w:r>
                              <w:rPr>
                                <w:color w:val="FF0000"/>
                                <w:sz w:val="16"/>
                                <w:szCs w:val="16"/>
                              </w:rPr>
                              <w:t xml:space="preserve"> highlighted</w:t>
                            </w:r>
                            <w:r w:rsidR="004650B5">
                              <w:rPr>
                                <w:color w:val="FF0000"/>
                                <w:sz w:val="16"/>
                                <w:szCs w:val="16"/>
                              </w:rPr>
                              <w:t xml:space="preserve"> word</w:t>
                            </w:r>
                            <w:r>
                              <w:rPr>
                                <w:color w:val="FF0000"/>
                                <w:sz w:val="16"/>
                                <w:szCs w:val="16"/>
                              </w:rPr>
                              <w:t xml:space="preserve"> or sentence</w:t>
                            </w:r>
                            <w:r w:rsidR="004650B5">
                              <w:rPr>
                                <w:color w:val="FF0000"/>
                                <w:sz w:val="16"/>
                                <w:szCs w:val="16"/>
                              </w:rPr>
                              <w:t xml:space="preserve">. </w:t>
                            </w:r>
                            <w:r>
                              <w:rPr>
                                <w:color w:val="FF0000"/>
                                <w:sz w:val="16"/>
                                <w:szCs w:val="16"/>
                              </w:rPr>
                              <w:t xml:space="preserve"> To stop the sound,</w:t>
                            </w:r>
                            <w:r w:rsidR="00DF59C2">
                              <w:rPr>
                                <w:color w:val="FF0000"/>
                                <w:sz w:val="16"/>
                                <w:szCs w:val="16"/>
                              </w:rPr>
                              <w:t xml:space="preserve"> click on the box</w:t>
                            </w:r>
                            <w:r>
                              <w:rPr>
                                <w:color w:val="FF0000"/>
                                <w:sz w:val="16"/>
                                <w:szCs w:val="16"/>
                              </w:rPr>
                              <w:t xml:space="preserve"> to the right of the arrow.</w:t>
                            </w:r>
                          </w:p>
                          <w:p w:rsidR="004650B5" w:rsidRDefault="00D42396">
                            <w:pPr>
                              <w:rPr>
                                <w:color w:val="FF0000"/>
                                <w:sz w:val="16"/>
                                <w:szCs w:val="16"/>
                              </w:rPr>
                            </w:pPr>
                            <w:r>
                              <w:rPr>
                                <w:color w:val="FF0000"/>
                                <w:sz w:val="16"/>
                                <w:szCs w:val="16"/>
                              </w:rPr>
                              <w:t>To translate directions</w:t>
                            </w:r>
                            <w:r w:rsidR="00DF59C2">
                              <w:rPr>
                                <w:color w:val="FF0000"/>
                                <w:sz w:val="16"/>
                                <w:szCs w:val="16"/>
                              </w:rPr>
                              <w:t xml:space="preserve"> into Spanish or simplified </w:t>
                            </w:r>
                            <w:r w:rsidR="004650B5">
                              <w:rPr>
                                <w:color w:val="FF0000"/>
                                <w:sz w:val="16"/>
                                <w:szCs w:val="16"/>
                              </w:rPr>
                              <w:t>Mandarin</w:t>
                            </w:r>
                            <w:r w:rsidR="00DF59C2">
                              <w:rPr>
                                <w:color w:val="FF0000"/>
                                <w:sz w:val="16"/>
                                <w:szCs w:val="16"/>
                              </w:rPr>
                              <w:t xml:space="preserve"> Chinese, click on the world icon. </w:t>
                            </w:r>
                            <w:r>
                              <w:rPr>
                                <w:color w:val="FF0000"/>
                                <w:sz w:val="16"/>
                                <w:szCs w:val="16"/>
                              </w:rPr>
                              <w:t>Choose the language preferred.</w:t>
                            </w:r>
                          </w:p>
                          <w:p w:rsidR="004650B5" w:rsidRDefault="00D42396">
                            <w:pPr>
                              <w:rPr>
                                <w:color w:val="FF0000"/>
                                <w:sz w:val="16"/>
                                <w:szCs w:val="16"/>
                              </w:rPr>
                            </w:pPr>
                            <w:r>
                              <w:rPr>
                                <w:color w:val="FF0000"/>
                                <w:sz w:val="16"/>
                                <w:szCs w:val="16"/>
                              </w:rPr>
                              <w:t>To access a</w:t>
                            </w:r>
                            <w:r w:rsidR="00DF59C2">
                              <w:rPr>
                                <w:color w:val="FF0000"/>
                                <w:sz w:val="16"/>
                                <w:szCs w:val="16"/>
                              </w:rPr>
                              <w:t xml:space="preserve"> </w:t>
                            </w:r>
                            <w:r>
                              <w:rPr>
                                <w:color w:val="FF0000"/>
                                <w:sz w:val="16"/>
                                <w:szCs w:val="16"/>
                              </w:rPr>
                              <w:t xml:space="preserve">dictionary definition, </w:t>
                            </w:r>
                            <w:r w:rsidR="00DF59C2">
                              <w:rPr>
                                <w:color w:val="FF0000"/>
                                <w:sz w:val="16"/>
                                <w:szCs w:val="16"/>
                              </w:rPr>
                              <w:t xml:space="preserve">click on the book. A picture dictionary is also available for some words to the right of the book. </w:t>
                            </w:r>
                          </w:p>
                          <w:p w:rsidR="004650B5" w:rsidRDefault="00D42396">
                            <w:pPr>
                              <w:rPr>
                                <w:color w:val="FF0000"/>
                                <w:sz w:val="16"/>
                                <w:szCs w:val="16"/>
                              </w:rPr>
                            </w:pPr>
                            <w:r>
                              <w:rPr>
                                <w:color w:val="FF0000"/>
                                <w:sz w:val="16"/>
                                <w:szCs w:val="16"/>
                              </w:rPr>
                              <w:t xml:space="preserve">To </w:t>
                            </w:r>
                            <w:r w:rsidR="00DF59C2">
                              <w:rPr>
                                <w:color w:val="FF0000"/>
                                <w:sz w:val="16"/>
                                <w:szCs w:val="16"/>
                              </w:rPr>
                              <w:t xml:space="preserve"> </w:t>
                            </w:r>
                            <w:r>
                              <w:rPr>
                                <w:color w:val="FF0000"/>
                                <w:sz w:val="16"/>
                                <w:szCs w:val="16"/>
                              </w:rPr>
                              <w:t xml:space="preserve">highlight text with color, first select preferred text with the cursor. Then click on the marker and choose the </w:t>
                            </w:r>
                            <w:proofErr w:type="spellStart"/>
                            <w:r>
                              <w:rPr>
                                <w:color w:val="FF0000"/>
                                <w:sz w:val="16"/>
                                <w:szCs w:val="16"/>
                              </w:rPr>
                              <w:t>prefered</w:t>
                            </w:r>
                            <w:proofErr w:type="spellEnd"/>
                            <w:r>
                              <w:rPr>
                                <w:color w:val="FF0000"/>
                                <w:sz w:val="16"/>
                                <w:szCs w:val="16"/>
                              </w:rPr>
                              <w:t xml:space="preserve"> color and the highlighted content will turn the color selected</w:t>
                            </w:r>
                          </w:p>
                          <w:p w:rsidR="00DF59C2" w:rsidRPr="00DF59C2" w:rsidRDefault="00DF59C2">
                            <w:pPr>
                              <w:rPr>
                                <w:color w:val="FF0000"/>
                                <w:sz w:val="16"/>
                                <w:szCs w:val="16"/>
                              </w:rPr>
                            </w:pPr>
                            <w:r>
                              <w:rPr>
                                <w:color w:val="FF0000"/>
                                <w:sz w:val="16"/>
                                <w:szCs w:val="16"/>
                              </w:rPr>
                              <w:t xml:space="preserve">The vane can be used to move the tool bar around/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4" o:spid="_x0000_s1032" type="#_x0000_t202" style="position:absolute;margin-left:276.45pt;margin-top:161.45pt;width:246pt;height:18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" fillcolor="white [3201]" strokeweight=".5pt">
                <v:textbox>
                  <w:txbxContent>
                    <w:p w:rsidR="004650B5" w:rsidRDefault="00D42396">
                      <w:pPr>
                        <w:rPr>
                          <w:color w:val="FF0000"/>
                          <w:sz w:val="16"/>
                          <w:szCs w:val="16"/>
                        </w:rPr>
                      </w:pPr>
                      <w:r>
                        <w:rPr>
                          <w:color w:val="FF0000"/>
                          <w:sz w:val="16"/>
                          <w:szCs w:val="16"/>
                        </w:rPr>
                        <w:t xml:space="preserve">Above is a tool bar. To </w:t>
                      </w:r>
                      <w:r w:rsidR="00DF59C2">
                        <w:rPr>
                          <w:color w:val="FF0000"/>
                          <w:sz w:val="16"/>
                          <w:szCs w:val="16"/>
                        </w:rPr>
                        <w:t>hear a word</w:t>
                      </w:r>
                      <w:r>
                        <w:rPr>
                          <w:color w:val="FF0000"/>
                          <w:sz w:val="16"/>
                          <w:szCs w:val="16"/>
                        </w:rPr>
                        <w:t xml:space="preserve"> or sentence</w:t>
                      </w:r>
                      <w:r w:rsidR="00DF59C2">
                        <w:rPr>
                          <w:color w:val="FF0000"/>
                          <w:sz w:val="16"/>
                          <w:szCs w:val="16"/>
                        </w:rPr>
                        <w:t>, highlight it and click on the arrow directly above this box.</w:t>
                      </w:r>
                      <w:r w:rsidR="004650B5">
                        <w:rPr>
                          <w:color w:val="FF0000"/>
                          <w:sz w:val="16"/>
                          <w:szCs w:val="16"/>
                        </w:rPr>
                        <w:t xml:space="preserve"> A computer</w:t>
                      </w:r>
                      <w:r>
                        <w:rPr>
                          <w:color w:val="FF0000"/>
                          <w:sz w:val="16"/>
                          <w:szCs w:val="16"/>
                        </w:rPr>
                        <w:t>-</w:t>
                      </w:r>
                      <w:r w:rsidR="004650B5">
                        <w:rPr>
                          <w:color w:val="FF0000"/>
                          <w:sz w:val="16"/>
                          <w:szCs w:val="16"/>
                        </w:rPr>
                        <w:t>generated voice will read the</w:t>
                      </w:r>
                      <w:r>
                        <w:rPr>
                          <w:color w:val="FF0000"/>
                          <w:sz w:val="16"/>
                          <w:szCs w:val="16"/>
                        </w:rPr>
                        <w:t xml:space="preserve"> highlighted</w:t>
                      </w:r>
                      <w:r w:rsidR="004650B5">
                        <w:rPr>
                          <w:color w:val="FF0000"/>
                          <w:sz w:val="16"/>
                          <w:szCs w:val="16"/>
                        </w:rPr>
                        <w:t xml:space="preserve"> word</w:t>
                      </w:r>
                      <w:r>
                        <w:rPr>
                          <w:color w:val="FF0000"/>
                          <w:sz w:val="16"/>
                          <w:szCs w:val="16"/>
                        </w:rPr>
                        <w:t xml:space="preserve"> or sentence</w:t>
                      </w:r>
                      <w:r w:rsidR="004650B5">
                        <w:rPr>
                          <w:color w:val="FF0000"/>
                          <w:sz w:val="16"/>
                          <w:szCs w:val="16"/>
                        </w:rPr>
                        <w:t xml:space="preserve">. </w:t>
                      </w:r>
                      <w:r>
                        <w:rPr>
                          <w:color w:val="FF0000"/>
                          <w:sz w:val="16"/>
                          <w:szCs w:val="16"/>
                        </w:rPr>
                        <w:t xml:space="preserve"> To stop the sound,</w:t>
                      </w:r>
                      <w:r w:rsidR="00DF59C2">
                        <w:rPr>
                          <w:color w:val="FF0000"/>
                          <w:sz w:val="16"/>
                          <w:szCs w:val="16"/>
                        </w:rPr>
                        <w:t xml:space="preserve"> click on the box</w:t>
                      </w:r>
                      <w:r>
                        <w:rPr>
                          <w:color w:val="FF0000"/>
                          <w:sz w:val="16"/>
                          <w:szCs w:val="16"/>
                        </w:rPr>
                        <w:t xml:space="preserve"> to the right of the arrow.</w:t>
                      </w:r>
                    </w:p>
                    <w:p w:rsidR="004650B5" w:rsidRDefault="00D42396">
                      <w:pPr>
                        <w:rPr>
                          <w:color w:val="FF0000"/>
                          <w:sz w:val="16"/>
                          <w:szCs w:val="16"/>
                        </w:rPr>
                      </w:pPr>
                      <w:r>
                        <w:rPr>
                          <w:color w:val="FF0000"/>
                          <w:sz w:val="16"/>
                          <w:szCs w:val="16"/>
                        </w:rPr>
                        <w:t>To translate directions</w:t>
                      </w:r>
                      <w:r w:rsidR="00DF59C2">
                        <w:rPr>
                          <w:color w:val="FF0000"/>
                          <w:sz w:val="16"/>
                          <w:szCs w:val="16"/>
                        </w:rPr>
                        <w:t xml:space="preserve"> into Spanish or simplified </w:t>
                      </w:r>
                      <w:r w:rsidR="004650B5">
                        <w:rPr>
                          <w:color w:val="FF0000"/>
                          <w:sz w:val="16"/>
                          <w:szCs w:val="16"/>
                        </w:rPr>
                        <w:t>Mandarin</w:t>
                      </w:r>
                      <w:r w:rsidR="00DF59C2">
                        <w:rPr>
                          <w:color w:val="FF0000"/>
                          <w:sz w:val="16"/>
                          <w:szCs w:val="16"/>
                        </w:rPr>
                        <w:t xml:space="preserve"> Chinese, click on the world icon. </w:t>
                      </w:r>
                      <w:r>
                        <w:rPr>
                          <w:color w:val="FF0000"/>
                          <w:sz w:val="16"/>
                          <w:szCs w:val="16"/>
                        </w:rPr>
                        <w:t>Choose the language preferred.</w:t>
                      </w:r>
                    </w:p>
                    <w:p w:rsidR="004650B5" w:rsidRDefault="00D42396">
                      <w:pPr>
                        <w:rPr>
                          <w:color w:val="FF0000"/>
                          <w:sz w:val="16"/>
                          <w:szCs w:val="16"/>
                        </w:rPr>
                      </w:pPr>
                      <w:r>
                        <w:rPr>
                          <w:color w:val="FF0000"/>
                          <w:sz w:val="16"/>
                          <w:szCs w:val="16"/>
                        </w:rPr>
                        <w:t>To access a</w:t>
                      </w:r>
                      <w:r w:rsidR="00DF59C2">
                        <w:rPr>
                          <w:color w:val="FF0000"/>
                          <w:sz w:val="16"/>
                          <w:szCs w:val="16"/>
                        </w:rPr>
                        <w:t xml:space="preserve"> </w:t>
                      </w:r>
                      <w:r>
                        <w:rPr>
                          <w:color w:val="FF0000"/>
                          <w:sz w:val="16"/>
                          <w:szCs w:val="16"/>
                        </w:rPr>
                        <w:t xml:space="preserve">dictionary definition, </w:t>
                      </w:r>
                      <w:r w:rsidR="00DF59C2">
                        <w:rPr>
                          <w:color w:val="FF0000"/>
                          <w:sz w:val="16"/>
                          <w:szCs w:val="16"/>
                        </w:rPr>
                        <w:t xml:space="preserve">click on the book. A picture dictionary is also available for some words to the right of the book. </w:t>
                      </w:r>
                    </w:p>
                    <w:p w:rsidR="004650B5" w:rsidRDefault="00D42396">
                      <w:pPr>
                        <w:rPr>
                          <w:color w:val="FF0000"/>
                          <w:sz w:val="16"/>
                          <w:szCs w:val="16"/>
                        </w:rPr>
                      </w:pPr>
                      <w:proofErr w:type="gramStart"/>
                      <w:r>
                        <w:rPr>
                          <w:color w:val="FF0000"/>
                          <w:sz w:val="16"/>
                          <w:szCs w:val="16"/>
                        </w:rPr>
                        <w:t xml:space="preserve">To </w:t>
                      </w:r>
                      <w:r w:rsidR="00DF59C2">
                        <w:rPr>
                          <w:color w:val="FF0000"/>
                          <w:sz w:val="16"/>
                          <w:szCs w:val="16"/>
                        </w:rPr>
                        <w:t xml:space="preserve"> </w:t>
                      </w:r>
                      <w:r>
                        <w:rPr>
                          <w:color w:val="FF0000"/>
                          <w:sz w:val="16"/>
                          <w:szCs w:val="16"/>
                        </w:rPr>
                        <w:t>highlight</w:t>
                      </w:r>
                      <w:proofErr w:type="gramEnd"/>
                      <w:r>
                        <w:rPr>
                          <w:color w:val="FF0000"/>
                          <w:sz w:val="16"/>
                          <w:szCs w:val="16"/>
                        </w:rPr>
                        <w:t xml:space="preserve"> text with color, first select preferred text with the cursor. Then click on the marker and choose the </w:t>
                      </w:r>
                      <w:proofErr w:type="spellStart"/>
                      <w:r>
                        <w:rPr>
                          <w:color w:val="FF0000"/>
                          <w:sz w:val="16"/>
                          <w:szCs w:val="16"/>
                        </w:rPr>
                        <w:t>prefered</w:t>
                      </w:r>
                      <w:proofErr w:type="spellEnd"/>
                      <w:r>
                        <w:rPr>
                          <w:color w:val="FF0000"/>
                          <w:sz w:val="16"/>
                          <w:szCs w:val="16"/>
                        </w:rPr>
                        <w:t xml:space="preserve"> color and the highlighted content will turn the color selected</w:t>
                      </w:r>
                    </w:p>
                    <w:p w:rsidR="00DF59C2" w:rsidRPr="00DF59C2" w:rsidRDefault="00DF59C2">
                      <w:pPr>
                        <w:rPr>
                          <w:color w:val="FF0000"/>
                          <w:sz w:val="16"/>
                          <w:szCs w:val="16"/>
                        </w:rPr>
                      </w:pPr>
                      <w:r>
                        <w:rPr>
                          <w:color w:val="FF0000"/>
                          <w:sz w:val="16"/>
                          <w:szCs w:val="16"/>
                        </w:rPr>
                        <w:t xml:space="preserve">The vane can be used to move the tool bar around/ </w:t>
                      </w:r>
                    </w:p>
                  </w:txbxContent>
                </v:textbox>
              </v:shape>
            </w:pict>
          </mc:Fallback>
        </mc:AlternateContent>
      </w:r>
      <w:r w:rsidR="004436F2">
        <w:rPr>
          <w:noProof/>
        </w:rPr>
        <mc:AlternateContent>
          <mc:Choice Requires="wps">
            <w:drawing>
              <wp:anchor distT="0" distB="0" distL="114300" distR="114300" simplePos="0" relativeHeight="251664384" behindDoc="0" locked="0" layoutInCell="1" allowOverlap="1">
                <wp:simplePos x="0" y="0"/>
                <wp:positionH relativeFrom="column">
                  <wp:posOffset>431800</wp:posOffset>
                </wp:positionH>
                <wp:positionV relativeFrom="paragraph">
                  <wp:posOffset>965835</wp:posOffset>
                </wp:positionV>
                <wp:extent cx="2686050" cy="4762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686050" cy="476250"/>
                        </a:xfrm>
                        <a:prstGeom prst="rect">
                          <a:avLst/>
                        </a:prstGeom>
                        <a:solidFill>
                          <a:schemeClr val="lt1"/>
                        </a:solidFill>
                        <a:ln w="6350">
                          <a:solidFill>
                            <a:prstClr val="black"/>
                          </a:solidFill>
                        </a:ln>
                      </wps:spPr>
                      <wps:txbx>
                        <w:txbxContent>
                          <w:p w:rsidR="004436F2" w:rsidRPr="004436F2" w:rsidRDefault="007A1AA3">
                            <w:pPr>
                              <w:rPr>
                                <w:color w:val="FF0000"/>
                                <w:sz w:val="16"/>
                                <w:szCs w:val="16"/>
                              </w:rPr>
                            </w:pPr>
                            <w:r>
                              <w:rPr>
                                <w:color w:val="FF0000"/>
                                <w:sz w:val="16"/>
                                <w:szCs w:val="16"/>
                              </w:rPr>
                              <w:t>Click</w:t>
                            </w:r>
                            <w:r w:rsidR="004436F2">
                              <w:rPr>
                                <w:color w:val="FF0000"/>
                                <w:sz w:val="16"/>
                                <w:szCs w:val="16"/>
                              </w:rPr>
                              <w:t xml:space="preserve"> on any of the blue buttons below for more help. There is no auto correct. Under “Other Tools” </w:t>
                            </w:r>
                            <w:r w:rsidR="00DF59C2">
                              <w:rPr>
                                <w:color w:val="FF0000"/>
                                <w:sz w:val="16"/>
                                <w:szCs w:val="16"/>
                              </w:rPr>
                              <w:t xml:space="preserve">the student will find </w:t>
                            </w:r>
                            <w:r w:rsidR="004436F2">
                              <w:rPr>
                                <w:color w:val="FF0000"/>
                                <w:sz w:val="16"/>
                                <w:szCs w:val="16"/>
                              </w:rPr>
                              <w:t xml:space="preserve">help with how to write the essay assigned.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3" o:spid="_x0000_s1033" type="#_x0000_t202" style="position:absolute;margin-left:34pt;margin-top:76.05pt;width:211.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" fillcolor="white [3201]" strokeweight=".5pt">
                <v:textbox>
                  <w:txbxContent>
                    <w:p w:rsidR="004436F2" w:rsidRPr="004436F2" w:rsidRDefault="007A1AA3">
                      <w:pPr>
                        <w:rPr>
                          <w:color w:val="FF0000"/>
                          <w:sz w:val="16"/>
                          <w:szCs w:val="16"/>
                        </w:rPr>
                      </w:pPr>
                      <w:r>
                        <w:rPr>
                          <w:color w:val="FF0000"/>
                          <w:sz w:val="16"/>
                          <w:szCs w:val="16"/>
                        </w:rPr>
                        <w:t>Click</w:t>
                      </w:r>
                      <w:r w:rsidR="004436F2">
                        <w:rPr>
                          <w:color w:val="FF0000"/>
                          <w:sz w:val="16"/>
                          <w:szCs w:val="16"/>
                        </w:rPr>
                        <w:t xml:space="preserve"> on any of the blue buttons below for more help. There is no auto correct. Under “Other </w:t>
                      </w:r>
                      <w:proofErr w:type="gramStart"/>
                      <w:r w:rsidR="004436F2">
                        <w:rPr>
                          <w:color w:val="FF0000"/>
                          <w:sz w:val="16"/>
                          <w:szCs w:val="16"/>
                        </w:rPr>
                        <w:t>Tools”</w:t>
                      </w:r>
                      <w:proofErr w:type="gramEnd"/>
                      <w:r w:rsidR="004436F2">
                        <w:rPr>
                          <w:color w:val="FF0000"/>
                          <w:sz w:val="16"/>
                          <w:szCs w:val="16"/>
                        </w:rPr>
                        <w:t xml:space="preserve"> </w:t>
                      </w:r>
                      <w:r w:rsidR="00DF59C2">
                        <w:rPr>
                          <w:color w:val="FF0000"/>
                          <w:sz w:val="16"/>
                          <w:szCs w:val="16"/>
                        </w:rPr>
                        <w:t xml:space="preserve">the student will find </w:t>
                      </w:r>
                      <w:r w:rsidR="004436F2">
                        <w:rPr>
                          <w:color w:val="FF0000"/>
                          <w:sz w:val="16"/>
                          <w:szCs w:val="16"/>
                        </w:rPr>
                        <w:t xml:space="preserve">help with how to write the essay assigned. </w:t>
                      </w:r>
                    </w:p>
                  </w:txbxContent>
                </v:textbox>
              </v:shape>
            </w:pict>
          </mc:Fallback>
        </mc:AlternateContent>
      </w:r>
      <w:r w:rsidR="00616323">
        <w:rPr>
          <w:noProof/>
        </w:rPr>
        <w:drawing>
          <wp:inline distT="0" distB="0" distL="0" distR="0" wp14:anchorId="37183F2E" wp14:editId="61FCF09B">
            <wp:extent cx="6858000" cy="44316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431665"/>
                    </a:xfrm>
                    <a:prstGeom prst="rect">
                      <a:avLst/>
                    </a:prstGeom>
                  </pic:spPr>
                </pic:pic>
              </a:graphicData>
            </a:graphic>
          </wp:inline>
        </w:drawing>
      </w:r>
      <w:r w:rsidR="005A3095" w:rsidRPr="005A3095">
        <w:rPr>
          <w:sz w:val="20"/>
          <w:szCs w:val="20"/>
        </w:rPr>
        <w:t xml:space="preserve">Once you have written your initial draft, you click on Feedback in the blue box in the bottom left hand corner. The scoring engine will have a look and your scores will populate on the right side of the page. See below. </w:t>
      </w:r>
    </w:p>
    <w:p w:rsidR="001D65FE" w:rsidRDefault="001D65FE" w:rsidP="001D65FE">
      <w:pPr>
        <w:rPr>
          <w:sz w:val="20"/>
          <w:szCs w:val="20"/>
        </w:rPr>
      </w:pPr>
    </w:p>
    <w:p w:rsidR="001D65FE" w:rsidRDefault="001D65FE" w:rsidP="001D65FE">
      <w:pPr>
        <w:rPr>
          <w:sz w:val="20"/>
          <w:szCs w:val="20"/>
        </w:rPr>
      </w:pPr>
    </w:p>
    <w:p w:rsidR="001D65FE" w:rsidRDefault="001D65FE" w:rsidP="001D65FE">
      <w:pPr>
        <w:rPr>
          <w:sz w:val="20"/>
          <w:szCs w:val="20"/>
        </w:rPr>
      </w:pPr>
    </w:p>
    <w:p w:rsidR="001D65FE" w:rsidRDefault="001D65FE">
      <w:pPr>
        <w:rPr>
          <w:sz w:val="20"/>
          <w:szCs w:val="20"/>
        </w:rPr>
      </w:pPr>
      <w:r>
        <w:rPr>
          <w:sz w:val="20"/>
          <w:szCs w:val="20"/>
        </w:rPr>
        <w:lastRenderedPageBreak/>
        <w:t xml:space="preserve">Below is an example of a student who has written a first draft. </w:t>
      </w:r>
      <w:r w:rsidR="003701A7">
        <w:rPr>
          <w:sz w:val="20"/>
          <w:szCs w:val="20"/>
        </w:rPr>
        <w:t>Notice at the bottom of this draft, the student has 5 tries left and has written 258 words. The scoring this student earned is on the right. The student is proficient Overall, as well as in Task and Focus, Language</w:t>
      </w:r>
      <w:r w:rsidR="007A1AA3">
        <w:rPr>
          <w:sz w:val="20"/>
          <w:szCs w:val="20"/>
        </w:rPr>
        <w:t xml:space="preserve"> and Style, and Conventions. The student</w:t>
      </w:r>
      <w:r w:rsidR="003701A7">
        <w:rPr>
          <w:sz w:val="20"/>
          <w:szCs w:val="20"/>
        </w:rPr>
        <w:t xml:space="preserve"> can click on the green E</w:t>
      </w:r>
      <w:r w:rsidR="003701A7" w:rsidRPr="005A3095">
        <w:rPr>
          <w:sz w:val="20"/>
          <w:szCs w:val="20"/>
        </w:rPr>
        <w:t>xplore</w:t>
      </w:r>
      <w:r w:rsidR="003701A7">
        <w:rPr>
          <w:sz w:val="20"/>
          <w:szCs w:val="20"/>
        </w:rPr>
        <w:t xml:space="preserve"> buttons</w:t>
      </w:r>
      <w:r w:rsidR="003701A7" w:rsidRPr="005A3095">
        <w:rPr>
          <w:sz w:val="20"/>
          <w:szCs w:val="20"/>
        </w:rPr>
        <w:t xml:space="preserve"> and</w:t>
      </w:r>
      <w:r w:rsidR="003701A7">
        <w:rPr>
          <w:sz w:val="20"/>
          <w:szCs w:val="20"/>
        </w:rPr>
        <w:t xml:space="preserve"> orange</w:t>
      </w:r>
      <w:r w:rsidR="003701A7" w:rsidRPr="005A3095">
        <w:rPr>
          <w:sz w:val="20"/>
          <w:szCs w:val="20"/>
        </w:rPr>
        <w:t xml:space="preserve"> Improve buttons behind the writing elements on the far right and get helpful information about </w:t>
      </w:r>
      <w:r w:rsidR="003701A7">
        <w:rPr>
          <w:sz w:val="20"/>
          <w:szCs w:val="20"/>
        </w:rPr>
        <w:t xml:space="preserve">each element and some things you might consider in subsequent drafts.  </w:t>
      </w:r>
      <w:r w:rsidR="007A1AA3">
        <w:rPr>
          <w:sz w:val="20"/>
          <w:szCs w:val="20"/>
        </w:rPr>
        <w:t xml:space="preserve">The student is finished when the </w:t>
      </w:r>
      <w:r w:rsidR="003701A7">
        <w:rPr>
          <w:sz w:val="20"/>
          <w:szCs w:val="20"/>
        </w:rPr>
        <w:t>score</w:t>
      </w:r>
      <w:r w:rsidR="00D36E1A">
        <w:rPr>
          <w:sz w:val="20"/>
          <w:szCs w:val="20"/>
        </w:rPr>
        <w:t xml:space="preserve"> for Overall and the traits is</w:t>
      </w:r>
      <w:r w:rsidR="003701A7">
        <w:rPr>
          <w:sz w:val="20"/>
          <w:szCs w:val="20"/>
        </w:rPr>
        <w:t xml:space="preserve"> 4 (or 6 in some rubrics) or have run out of tries. </w:t>
      </w:r>
    </w:p>
    <w:p w:rsidR="005A3095" w:rsidRDefault="005A3095">
      <w:r>
        <w:rPr>
          <w:noProof/>
        </w:rPr>
        <w:drawing>
          <wp:inline distT="0" distB="0" distL="0" distR="0" wp14:anchorId="32BA0D41" wp14:editId="3283F593">
            <wp:extent cx="6858000" cy="3279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279140"/>
                    </a:xfrm>
                    <a:prstGeom prst="rect">
                      <a:avLst/>
                    </a:prstGeom>
                  </pic:spPr>
                </pic:pic>
              </a:graphicData>
            </a:graphic>
          </wp:inline>
        </w:drawing>
      </w:r>
    </w:p>
    <w:p w:rsidR="00CA6382" w:rsidRDefault="00CA6382">
      <w:r>
        <w:t xml:space="preserve">Remember this is a writing practice tool. It’s not perfect, but it’s a great way to practice writing. Learning to write takes a lot of practice, just like learning math facts, playing the piano, becoming a good reader,  or becoming an excellent soccer player. Scoring writing is the activity teachers do that uses up enormous amounts of time. One teacher said she spends 20 hours weekly outside of school scoring her high school students’ writing. This program helps teachers with that overwhelming, time-consuming task. </w:t>
      </w:r>
    </w:p>
    <w:p w:rsidR="00CA6382" w:rsidRDefault="00CA6382">
      <w:pPr>
        <w:rPr>
          <w:b/>
          <w:sz w:val="32"/>
          <w:szCs w:val="32"/>
        </w:rPr>
      </w:pPr>
      <w:r w:rsidRPr="00CA6382">
        <w:rPr>
          <w:b/>
          <w:sz w:val="32"/>
          <w:szCs w:val="32"/>
        </w:rPr>
        <w:t xml:space="preserve"> </w:t>
      </w:r>
    </w:p>
    <w:p w:rsidR="00CA6382" w:rsidRDefault="00CA6382">
      <w:pPr>
        <w:rPr>
          <w:b/>
          <w:sz w:val="32"/>
          <w:szCs w:val="32"/>
        </w:rPr>
      </w:pPr>
      <w:r>
        <w:rPr>
          <w:b/>
          <w:sz w:val="32"/>
          <w:szCs w:val="32"/>
        </w:rPr>
        <w:br w:type="page"/>
      </w:r>
    </w:p>
    <w:p w:rsidR="00FC423D" w:rsidRDefault="00FC423D" w:rsidP="00FC423D">
      <w:pPr>
        <w:rPr>
          <w:b/>
          <w:sz w:val="32"/>
          <w:szCs w:val="32"/>
        </w:rPr>
      </w:pPr>
      <w:r w:rsidRPr="00FC423D">
        <w:rPr>
          <w:b/>
          <w:sz w:val="32"/>
          <w:szCs w:val="32"/>
        </w:rPr>
        <w:lastRenderedPageBreak/>
        <w:t xml:space="preserve">Student </w:t>
      </w:r>
      <w:r>
        <w:rPr>
          <w:b/>
          <w:sz w:val="32"/>
          <w:szCs w:val="32"/>
        </w:rPr>
        <w:t>Summary</w:t>
      </w:r>
      <w:r w:rsidRPr="00FC423D">
        <w:rPr>
          <w:b/>
          <w:sz w:val="32"/>
          <w:szCs w:val="32"/>
        </w:rPr>
        <w:t xml:space="preserve"> Writing </w:t>
      </w:r>
    </w:p>
    <w:p w:rsidR="00FC423D" w:rsidRDefault="00FC423D" w:rsidP="00FC423D">
      <w:r>
        <w:t xml:space="preserve">When you click on the word Summary two or three choices will come up: Vocabulary, Reading, and Summary. In this lesson, all three come up. Please start with Vocabulary. </w:t>
      </w:r>
    </w:p>
    <w:p w:rsidR="00FC423D" w:rsidRDefault="00FC423D" w:rsidP="00FC423D">
      <w:r>
        <w:rPr>
          <w:noProof/>
        </w:rPr>
        <w:drawing>
          <wp:inline distT="0" distB="0" distL="0" distR="0" wp14:anchorId="272959C7" wp14:editId="7B6EB0B8">
            <wp:extent cx="2514600"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600" cy="2209800"/>
                    </a:xfrm>
                    <a:prstGeom prst="rect">
                      <a:avLst/>
                    </a:prstGeom>
                  </pic:spPr>
                </pic:pic>
              </a:graphicData>
            </a:graphic>
          </wp:inline>
        </w:drawing>
      </w:r>
    </w:p>
    <w:p w:rsidR="00FC423D" w:rsidRPr="00FC423D" w:rsidRDefault="00FC423D" w:rsidP="00FC423D">
      <w:r>
        <w:t xml:space="preserve">Click on Begin on the next screen. </w:t>
      </w:r>
    </w:p>
    <w:p w:rsidR="007D70BA" w:rsidRDefault="007D70BA" w:rsidP="00FC423D">
      <w:pPr>
        <w:jc w:val="both"/>
        <w:rPr>
          <w:b/>
          <w:sz w:val="32"/>
          <w:szCs w:val="32"/>
        </w:rPr>
      </w:pPr>
      <w:r>
        <w:rPr>
          <w:noProof/>
        </w:rPr>
        <w:drawing>
          <wp:inline distT="0" distB="0" distL="0" distR="0" wp14:anchorId="65A40804" wp14:editId="723176BE">
            <wp:extent cx="4264925" cy="217647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6251" cy="2182252"/>
                    </a:xfrm>
                    <a:prstGeom prst="rect">
                      <a:avLst/>
                    </a:prstGeom>
                  </pic:spPr>
                </pic:pic>
              </a:graphicData>
            </a:graphic>
          </wp:inline>
        </w:drawing>
      </w:r>
    </w:p>
    <w:p w:rsidR="007D70BA" w:rsidRDefault="004E778D" w:rsidP="00FC423D">
      <w:pPr>
        <w:jc w:val="both"/>
        <w:rPr>
          <w:noProof/>
        </w:rPr>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825690</wp:posOffset>
                </wp:positionV>
                <wp:extent cx="2702256" cy="1255594"/>
                <wp:effectExtent l="0" t="0" r="22225" b="20955"/>
                <wp:wrapNone/>
                <wp:docPr id="26" name="Text Box 26"/>
                <wp:cNvGraphicFramePr/>
                <a:graphic xmlns:a="http://schemas.openxmlformats.org/drawingml/2006/main">
                  <a:graphicData uri="http://schemas.microsoft.com/office/word/2010/wordprocessingShape">
                    <wps:wsp>
                      <wps:cNvSpPr txBox="1"/>
                      <wps:spPr>
                        <a:xfrm>
                          <a:off x="0" y="0"/>
                          <a:ext cx="2702256" cy="1255594"/>
                        </a:xfrm>
                        <a:prstGeom prst="rect">
                          <a:avLst/>
                        </a:prstGeom>
                        <a:solidFill>
                          <a:schemeClr val="lt1"/>
                        </a:solidFill>
                        <a:ln w="6350">
                          <a:solidFill>
                            <a:prstClr val="black"/>
                          </a:solidFill>
                        </a:ln>
                      </wps:spPr>
                      <wps:txbx>
                        <w:txbxContent>
                          <w:p w:rsidR="004E778D" w:rsidRDefault="004E778D">
                            <w:r>
                              <w:t xml:space="preserve">If there is a vocabulary exercise accompanying the summary activity, the student must complete that before moving on. Some don’t have the vocabulary exercise and the student goes directly to the reading.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6" o:spid="_x0000_s1034" type="#_x0000_t202" style="position:absolute;left:0;text-align:left;margin-left:161.6pt;margin-top:65pt;width:212.8pt;height:98.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" fillcolor="white [3201]" strokeweight=".5pt">
                <v:textbox>
                  <w:txbxContent>
                    <w:p w:rsidR="004E778D" w:rsidRDefault="004E778D">
                      <w:r>
                        <w:t xml:space="preserve">If there is a vocabulary exercise accompanying the summary activity, the student must complete that before moving on. Some don’t have the vocabulary exercise and the student goes directly to the reading. </w:t>
                      </w:r>
                    </w:p>
                  </w:txbxContent>
                </v:textbox>
                <w10:wrap anchorx="margin"/>
              </v:shape>
            </w:pict>
          </mc:Fallback>
        </mc:AlternateContent>
      </w:r>
      <w:r w:rsidR="007D70BA">
        <w:rPr>
          <w:noProof/>
        </w:rPr>
        <w:drawing>
          <wp:inline distT="0" distB="0" distL="0" distR="0" wp14:anchorId="761E58A3" wp14:editId="761E21C6">
            <wp:extent cx="3370997" cy="3271300"/>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4973" cy="3294567"/>
                    </a:xfrm>
                    <a:prstGeom prst="rect">
                      <a:avLst/>
                    </a:prstGeom>
                  </pic:spPr>
                </pic:pic>
              </a:graphicData>
            </a:graphic>
          </wp:inline>
        </w:drawing>
      </w:r>
      <w:r w:rsidR="007D70BA" w:rsidRPr="007D70BA">
        <w:rPr>
          <w:noProof/>
        </w:rPr>
        <w:t xml:space="preserve"> </w:t>
      </w:r>
    </w:p>
    <w:p w:rsidR="007D70BA" w:rsidRDefault="007D70BA" w:rsidP="00FC423D">
      <w:pPr>
        <w:jc w:val="both"/>
        <w:rPr>
          <w:b/>
          <w:sz w:val="32"/>
          <w:szCs w:val="32"/>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3944203</wp:posOffset>
                </wp:positionH>
                <wp:positionV relativeFrom="paragraph">
                  <wp:posOffset>723265</wp:posOffset>
                </wp:positionV>
                <wp:extent cx="2586251" cy="566382"/>
                <wp:effectExtent l="0" t="0" r="24130" b="24765"/>
                <wp:wrapNone/>
                <wp:docPr id="22" name="Text Box 22"/>
                <wp:cNvGraphicFramePr/>
                <a:graphic xmlns:a="http://schemas.openxmlformats.org/drawingml/2006/main">
                  <a:graphicData uri="http://schemas.microsoft.com/office/word/2010/wordprocessingShape">
                    <wps:wsp>
                      <wps:cNvSpPr txBox="1"/>
                      <wps:spPr>
                        <a:xfrm>
                          <a:off x="0" y="0"/>
                          <a:ext cx="2586251" cy="566382"/>
                        </a:xfrm>
                        <a:prstGeom prst="rect">
                          <a:avLst/>
                        </a:prstGeom>
                        <a:solidFill>
                          <a:schemeClr val="lt1"/>
                        </a:solidFill>
                        <a:ln w="6350">
                          <a:solidFill>
                            <a:prstClr val="black"/>
                          </a:solidFill>
                        </a:ln>
                      </wps:spPr>
                      <wps:txbx>
                        <w:txbxContent>
                          <w:p w:rsidR="007D70BA" w:rsidRDefault="007D70BA">
                            <w:r>
                              <w:t>The students read</w:t>
                            </w:r>
                            <w:r w:rsidR="004E778D">
                              <w:t xml:space="preserve"> the question and choose</w:t>
                            </w:r>
                            <w:r>
                              <w:t xml:space="preserve"> the answer they think is accurate.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2" o:spid="_x0000_s1035" type="#_x0000_t202" style="position:absolute;left:0;text-align:left;margin-left:310.55pt;margin-top:56.95pt;width:203.65pt;height: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" fillcolor="white [3201]" strokeweight=".5pt">
                <v:textbox>
                  <w:txbxContent>
                    <w:p w:rsidR="007D70BA" w:rsidRDefault="007D70BA">
                      <w:r>
                        <w:t>The students read</w:t>
                      </w:r>
                      <w:r w:rsidR="004E778D">
                        <w:t xml:space="preserve"> the question and choose</w:t>
                      </w:r>
                      <w:r>
                        <w:t xml:space="preserve"> the answer they think is accurate. </w:t>
                      </w:r>
                    </w:p>
                  </w:txbxContent>
                </v:textbox>
              </v:shape>
            </w:pict>
          </mc:Fallback>
        </mc:AlternateContent>
      </w:r>
      <w:r>
        <w:rPr>
          <w:noProof/>
        </w:rPr>
        <w:drawing>
          <wp:inline distT="0" distB="0" distL="0" distR="0" wp14:anchorId="69D2BDB7" wp14:editId="59482A6C">
            <wp:extent cx="2975212" cy="288722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4105" cy="2924963"/>
                    </a:xfrm>
                    <a:prstGeom prst="rect">
                      <a:avLst/>
                    </a:prstGeom>
                  </pic:spPr>
                </pic:pic>
              </a:graphicData>
            </a:graphic>
          </wp:inline>
        </w:drawing>
      </w:r>
    </w:p>
    <w:p w:rsidR="007D70BA" w:rsidRDefault="004E778D" w:rsidP="00FC423D">
      <w:pPr>
        <w:jc w:val="both"/>
        <w:rPr>
          <w:b/>
          <w:sz w:val="32"/>
          <w:szCs w:val="32"/>
        </w:rPr>
      </w:pPr>
      <w:r>
        <w:rPr>
          <w:noProof/>
        </w:rPr>
        <mc:AlternateContent>
          <mc:Choice Requires="wps">
            <w:drawing>
              <wp:anchor distT="0" distB="0" distL="114300" distR="114300" simplePos="0" relativeHeight="251668480" behindDoc="0" locked="0" layoutInCell="1" allowOverlap="1">
                <wp:simplePos x="0" y="0"/>
                <wp:positionH relativeFrom="margin">
                  <wp:posOffset>3766782</wp:posOffset>
                </wp:positionH>
                <wp:positionV relativeFrom="paragraph">
                  <wp:posOffset>459863</wp:posOffset>
                </wp:positionV>
                <wp:extent cx="2811438" cy="996287"/>
                <wp:effectExtent l="0" t="0" r="27305" b="13970"/>
                <wp:wrapNone/>
                <wp:docPr id="24" name="Text Box 24"/>
                <wp:cNvGraphicFramePr/>
                <a:graphic xmlns:a="http://schemas.openxmlformats.org/drawingml/2006/main">
                  <a:graphicData uri="http://schemas.microsoft.com/office/word/2010/wordprocessingShape">
                    <wps:wsp>
                      <wps:cNvSpPr txBox="1"/>
                      <wps:spPr>
                        <a:xfrm>
                          <a:off x="0" y="0"/>
                          <a:ext cx="2811438" cy="996287"/>
                        </a:xfrm>
                        <a:prstGeom prst="rect">
                          <a:avLst/>
                        </a:prstGeom>
                        <a:solidFill>
                          <a:schemeClr val="lt1"/>
                        </a:solidFill>
                        <a:ln w="6350">
                          <a:solidFill>
                            <a:prstClr val="black"/>
                          </a:solidFill>
                        </a:ln>
                      </wps:spPr>
                      <wps:txbx>
                        <w:txbxContent>
                          <w:p w:rsidR="007D70BA" w:rsidRPr="004E778D" w:rsidRDefault="00093A0E">
                            <w:pPr>
                              <w:rPr>
                                <w:sz w:val="18"/>
                                <w:szCs w:val="18"/>
                              </w:rPr>
                            </w:pPr>
                            <w:r w:rsidRPr="004E778D">
                              <w:rPr>
                                <w:sz w:val="18"/>
                                <w:szCs w:val="18"/>
                              </w:rPr>
                              <w:t xml:space="preserve">This student tried three times before getting the correct answer, so she only received one point. The definition </w:t>
                            </w:r>
                            <w:r w:rsidR="004E778D" w:rsidRPr="004E778D">
                              <w:rPr>
                                <w:sz w:val="18"/>
                                <w:szCs w:val="18"/>
                              </w:rPr>
                              <w:t xml:space="preserve">pops up after two tries. The student then goes to next. When the student is finished it will invite that student to read the essay and when that task is finished to write the essay.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4" o:spid="_x0000_s1036" type="#_x0000_t202" style="position:absolute;left:0;text-align:left;margin-left:296.6pt;margin-top:36.2pt;width:221.35pt;height:7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" fillcolor="white [3201]" strokeweight=".5pt">
                <v:textbox>
                  <w:txbxContent>
                    <w:p w:rsidR="007D70BA" w:rsidRPr="004E778D" w:rsidRDefault="00093A0E">
                      <w:pPr>
                        <w:rPr>
                          <w:sz w:val="18"/>
                          <w:szCs w:val="18"/>
                        </w:rPr>
                      </w:pPr>
                      <w:r w:rsidRPr="004E778D">
                        <w:rPr>
                          <w:sz w:val="18"/>
                          <w:szCs w:val="18"/>
                        </w:rPr>
                        <w:t xml:space="preserve">This student tried three times before getting the correct answer, so she only received one point. The definition </w:t>
                      </w:r>
                      <w:r w:rsidR="004E778D" w:rsidRPr="004E778D">
                        <w:rPr>
                          <w:sz w:val="18"/>
                          <w:szCs w:val="18"/>
                        </w:rPr>
                        <w:t xml:space="preserve">pops up after two tries. The student then goes to next. When the student is finished it will invite that student to read the essay and when that task is finished to write the essay. </w:t>
                      </w:r>
                    </w:p>
                  </w:txbxContent>
                </v:textbox>
                <w10:wrap anchorx="margin"/>
              </v:shape>
            </w:pict>
          </mc:Fallback>
        </mc:AlternateContent>
      </w:r>
      <w:r w:rsidR="007D70BA">
        <w:rPr>
          <w:noProof/>
        </w:rPr>
        <w:drawing>
          <wp:inline distT="0" distB="0" distL="0" distR="0" wp14:anchorId="72C6A8EC" wp14:editId="48702712">
            <wp:extent cx="3029803" cy="295125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1821" cy="2972700"/>
                    </a:xfrm>
                    <a:prstGeom prst="rect">
                      <a:avLst/>
                    </a:prstGeom>
                  </pic:spPr>
                </pic:pic>
              </a:graphicData>
            </a:graphic>
          </wp:inline>
        </w:drawing>
      </w:r>
    </w:p>
    <w:p w:rsidR="004E778D" w:rsidRDefault="004E778D" w:rsidP="00FC423D">
      <w:pPr>
        <w:jc w:val="both"/>
        <w:rPr>
          <w:b/>
          <w:sz w:val="32"/>
          <w:szCs w:val="32"/>
        </w:rPr>
      </w:pPr>
      <w:r>
        <w:rPr>
          <w:noProof/>
        </w:rPr>
        <mc:AlternateContent>
          <mc:Choice Requires="wps">
            <w:drawing>
              <wp:anchor distT="0" distB="0" distL="114300" distR="114300" simplePos="0" relativeHeight="251670528" behindDoc="0" locked="0" layoutInCell="1" allowOverlap="1">
                <wp:simplePos x="0" y="0"/>
                <wp:positionH relativeFrom="column">
                  <wp:posOffset>4032913</wp:posOffset>
                </wp:positionH>
                <wp:positionV relativeFrom="paragraph">
                  <wp:posOffset>866822</wp:posOffset>
                </wp:positionV>
                <wp:extent cx="2367887" cy="1467135"/>
                <wp:effectExtent l="0" t="0" r="13970" b="19050"/>
                <wp:wrapNone/>
                <wp:docPr id="27" name="Text Box 27"/>
                <wp:cNvGraphicFramePr/>
                <a:graphic xmlns:a="http://schemas.openxmlformats.org/drawingml/2006/main">
                  <a:graphicData uri="http://schemas.microsoft.com/office/word/2010/wordprocessingShape">
                    <wps:wsp>
                      <wps:cNvSpPr txBox="1"/>
                      <wps:spPr>
                        <a:xfrm>
                          <a:off x="0" y="0"/>
                          <a:ext cx="2367887" cy="1467135"/>
                        </a:xfrm>
                        <a:prstGeom prst="rect">
                          <a:avLst/>
                        </a:prstGeom>
                        <a:solidFill>
                          <a:schemeClr val="lt1"/>
                        </a:solidFill>
                        <a:ln w="6350">
                          <a:solidFill>
                            <a:prstClr val="black"/>
                          </a:solidFill>
                        </a:ln>
                      </wps:spPr>
                      <wps:txbx>
                        <w:txbxContent>
                          <w:p w:rsidR="004E778D" w:rsidRDefault="004E778D">
                            <w:r>
                              <w:t>At the completion of the vocabulary exercise, the student can practice and do the exercise again, or go to the reading. The students should click on the choice they prefer or the parent or teacher recommends.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id="Text Box 27" o:spid="_x0000_s1037" type="#_x0000_t202" style="position:absolute;left:0;text-align:left;margin-left:317.55pt;margin-top:68.25pt;width:186.45pt;height:11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" fillcolor="white [3201]" strokeweight=".5pt">
                <v:textbox>
                  <w:txbxContent>
                    <w:p w:rsidR="004E778D" w:rsidRDefault="004E778D">
                      <w:r>
                        <w:t>At the completion of the vocabulary exercise, the student can practice and do the exercise again, or go to the reading. The students should click on the choice they prefer or the parent or teacher recommends.</w:t>
                      </w:r>
                    </w:p>
                  </w:txbxContent>
                </v:textbox>
              </v:shape>
            </w:pict>
          </mc:Fallback>
        </mc:AlternateContent>
      </w:r>
      <w:r>
        <w:rPr>
          <w:noProof/>
        </w:rPr>
        <w:drawing>
          <wp:inline distT="0" distB="0" distL="0" distR="0" wp14:anchorId="4A6EBC02" wp14:editId="5625EF0C">
            <wp:extent cx="2991223" cy="296838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1475" cy="2978561"/>
                    </a:xfrm>
                    <a:prstGeom prst="rect">
                      <a:avLst/>
                    </a:prstGeom>
                  </pic:spPr>
                </pic:pic>
              </a:graphicData>
            </a:graphic>
          </wp:inline>
        </w:drawing>
      </w:r>
    </w:p>
    <w:p w:rsidR="004E778D" w:rsidRPr="004E778D" w:rsidRDefault="004E778D" w:rsidP="00FC423D">
      <w:pPr>
        <w:jc w:val="both"/>
      </w:pPr>
      <w:r>
        <w:lastRenderedPageBreak/>
        <w:t>Below is a clip about</w:t>
      </w:r>
      <w:r w:rsidR="003116B8">
        <w:t xml:space="preserve"> from a summary activity entitled Climate and Weather. You will notice the reading on the right, which is longer than the clip shows. Notice the underlined words in blue and the blue non-underlined text near them. The underlined word, for example weather, has a link to the definition. Also, the blue text is the definition found in the selection. Also notice that climate is highlighted. If a student wishes to remember the definition of a word, in this case climate, the student can highlight the sentence and then go to the tool bar, click on the highlighter, choose the preferred color, and the sentence will be highlighted. Once the student has read the article, the student can click on the green bar on the right, Write Summary, and go to the writing activity. </w:t>
      </w:r>
    </w:p>
    <w:p w:rsidR="003116B8" w:rsidRDefault="004E778D" w:rsidP="00FC423D">
      <w:pPr>
        <w:jc w:val="both"/>
        <w:rPr>
          <w:b/>
          <w:sz w:val="32"/>
          <w:szCs w:val="32"/>
        </w:rPr>
      </w:pPr>
      <w:r>
        <w:rPr>
          <w:noProof/>
        </w:rPr>
        <w:drawing>
          <wp:inline distT="0" distB="0" distL="0" distR="0" wp14:anchorId="50753864" wp14:editId="281DAAFA">
            <wp:extent cx="6858000" cy="2476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476500"/>
                    </a:xfrm>
                    <a:prstGeom prst="rect">
                      <a:avLst/>
                    </a:prstGeom>
                  </pic:spPr>
                </pic:pic>
              </a:graphicData>
            </a:graphic>
          </wp:inline>
        </w:drawing>
      </w:r>
    </w:p>
    <w:p w:rsidR="003116B8" w:rsidRDefault="0060490E" w:rsidP="00FC423D">
      <w:pPr>
        <w:jc w:val="both"/>
      </w:pPr>
      <w:r>
        <w:t xml:space="preserve">Here is a summary writing page with one try already used. Notice the alignment on the right is to the content of the article not the CCR-5 or the 6-Traits of Writing. </w:t>
      </w:r>
    </w:p>
    <w:p w:rsidR="0060490E" w:rsidRPr="0060490E" w:rsidRDefault="0060490E" w:rsidP="00FC423D">
      <w:pPr>
        <w:jc w:val="both"/>
      </w:pPr>
      <w:r>
        <w:rPr>
          <w:noProof/>
        </w:rPr>
        <w:drawing>
          <wp:inline distT="0" distB="0" distL="0" distR="0" wp14:anchorId="109D9983" wp14:editId="17BADC7D">
            <wp:extent cx="6858000" cy="4217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217035"/>
                    </a:xfrm>
                    <a:prstGeom prst="rect">
                      <a:avLst/>
                    </a:prstGeom>
                  </pic:spPr>
                </pic:pic>
              </a:graphicData>
            </a:graphic>
          </wp:inline>
        </w:drawing>
      </w:r>
    </w:p>
    <w:p w:rsidR="003116B8" w:rsidRDefault="003116B8" w:rsidP="00FC423D">
      <w:pPr>
        <w:jc w:val="both"/>
        <w:rPr>
          <w:b/>
          <w:sz w:val="32"/>
          <w:szCs w:val="32"/>
        </w:rPr>
      </w:pPr>
    </w:p>
    <w:p w:rsidR="00CA6382" w:rsidRPr="00CA6382" w:rsidRDefault="00CA6382">
      <w:pPr>
        <w:rPr>
          <w:b/>
          <w:sz w:val="32"/>
          <w:szCs w:val="32"/>
        </w:rPr>
      </w:pPr>
      <w:r w:rsidRPr="00CA6382">
        <w:rPr>
          <w:b/>
          <w:sz w:val="32"/>
          <w:szCs w:val="32"/>
        </w:rPr>
        <w:lastRenderedPageBreak/>
        <w:t>Hints</w:t>
      </w:r>
    </w:p>
    <w:p w:rsidR="00CA6382" w:rsidRPr="00CA6382" w:rsidRDefault="0060490E" w:rsidP="00CA6382">
      <w:pPr>
        <w:pStyle w:val="ListParagraph"/>
        <w:numPr>
          <w:ilvl w:val="0"/>
          <w:numId w:val="2"/>
        </w:numPr>
        <w:rPr>
          <w:sz w:val="20"/>
          <w:szCs w:val="20"/>
        </w:rPr>
      </w:pPr>
      <w:r>
        <w:rPr>
          <w:sz w:val="20"/>
          <w:szCs w:val="20"/>
        </w:rPr>
        <w:t xml:space="preserve">As students </w:t>
      </w:r>
      <w:r w:rsidR="00CA6382" w:rsidRPr="00CA6382">
        <w:rPr>
          <w:sz w:val="20"/>
          <w:szCs w:val="20"/>
        </w:rPr>
        <w:t xml:space="preserve">write </w:t>
      </w:r>
      <w:r>
        <w:rPr>
          <w:sz w:val="20"/>
          <w:szCs w:val="20"/>
        </w:rPr>
        <w:t>drafts, they should work</w:t>
      </w:r>
      <w:r w:rsidR="00CA6382" w:rsidRPr="00CA6382">
        <w:rPr>
          <w:sz w:val="20"/>
          <w:szCs w:val="20"/>
        </w:rPr>
        <w:t xml:space="preserve"> to </w:t>
      </w:r>
      <w:r>
        <w:rPr>
          <w:sz w:val="20"/>
          <w:szCs w:val="20"/>
        </w:rPr>
        <w:t>develop</w:t>
      </w:r>
      <w:r w:rsidR="00CA6382" w:rsidRPr="00CA6382">
        <w:rPr>
          <w:sz w:val="20"/>
          <w:szCs w:val="20"/>
        </w:rPr>
        <w:t xml:space="preserve"> a strong introduction. The body of the essay should have lots of good information supporting </w:t>
      </w:r>
      <w:r>
        <w:rPr>
          <w:sz w:val="20"/>
          <w:szCs w:val="20"/>
        </w:rPr>
        <w:t>the</w:t>
      </w:r>
      <w:r w:rsidR="00CA6382" w:rsidRPr="00CA6382">
        <w:rPr>
          <w:sz w:val="20"/>
          <w:szCs w:val="20"/>
        </w:rPr>
        <w:t xml:space="preserve"> introduction. The conclusion should be a nice summary of what </w:t>
      </w:r>
      <w:r>
        <w:rPr>
          <w:sz w:val="20"/>
          <w:szCs w:val="20"/>
        </w:rPr>
        <w:t>was written in the</w:t>
      </w:r>
      <w:r w:rsidR="00CA6382" w:rsidRPr="00CA6382">
        <w:rPr>
          <w:sz w:val="20"/>
          <w:szCs w:val="20"/>
        </w:rPr>
        <w:t xml:space="preserve"> introduction and</w:t>
      </w:r>
      <w:r>
        <w:rPr>
          <w:sz w:val="20"/>
          <w:szCs w:val="20"/>
        </w:rPr>
        <w:t xml:space="preserve"> the</w:t>
      </w:r>
      <w:r w:rsidR="00CA6382" w:rsidRPr="00CA6382">
        <w:rPr>
          <w:sz w:val="20"/>
          <w:szCs w:val="20"/>
        </w:rPr>
        <w:t xml:space="preserve"> body.</w:t>
      </w:r>
    </w:p>
    <w:p w:rsidR="00CA6382" w:rsidRPr="0060490E" w:rsidRDefault="00CA6382" w:rsidP="00CA6382">
      <w:pPr>
        <w:pStyle w:val="ListParagraph"/>
        <w:numPr>
          <w:ilvl w:val="0"/>
          <w:numId w:val="2"/>
        </w:numPr>
      </w:pPr>
      <w:r w:rsidRPr="00CA6382">
        <w:rPr>
          <w:sz w:val="20"/>
          <w:szCs w:val="20"/>
        </w:rPr>
        <w:t>Use the feedback behind each of the elements</w:t>
      </w:r>
      <w:r w:rsidR="0060490E">
        <w:rPr>
          <w:sz w:val="20"/>
          <w:szCs w:val="20"/>
        </w:rPr>
        <w:t xml:space="preserve"> in essay writing to improve the writing performance</w:t>
      </w:r>
      <w:r w:rsidRPr="00CA6382">
        <w:rPr>
          <w:sz w:val="20"/>
          <w:szCs w:val="20"/>
        </w:rPr>
        <w:t xml:space="preserve">. If </w:t>
      </w:r>
      <w:r w:rsidR="0060490E">
        <w:rPr>
          <w:sz w:val="20"/>
          <w:szCs w:val="20"/>
        </w:rPr>
        <w:t xml:space="preserve">the essay </w:t>
      </w:r>
      <w:r w:rsidRPr="00CA6382">
        <w:rPr>
          <w:sz w:val="20"/>
          <w:szCs w:val="20"/>
        </w:rPr>
        <w:t>activity is aligned to the 6 Traits of writing, when</w:t>
      </w:r>
      <w:r w:rsidR="0060490E">
        <w:rPr>
          <w:sz w:val="20"/>
          <w:szCs w:val="20"/>
        </w:rPr>
        <w:t xml:space="preserve"> the students</w:t>
      </w:r>
      <w:r w:rsidRPr="00CA6382">
        <w:rPr>
          <w:sz w:val="20"/>
          <w:szCs w:val="20"/>
        </w:rPr>
        <w:t xml:space="preserve"> click into the information</w:t>
      </w:r>
      <w:r w:rsidR="0060490E">
        <w:rPr>
          <w:sz w:val="20"/>
          <w:szCs w:val="20"/>
        </w:rPr>
        <w:t xml:space="preserve"> following the elements, they</w:t>
      </w:r>
      <w:r w:rsidRPr="00CA6382">
        <w:rPr>
          <w:sz w:val="20"/>
          <w:szCs w:val="20"/>
        </w:rPr>
        <w:t xml:space="preserve"> will </w:t>
      </w:r>
      <w:r w:rsidR="0060490E">
        <w:rPr>
          <w:sz w:val="20"/>
          <w:szCs w:val="20"/>
        </w:rPr>
        <w:t xml:space="preserve">find </w:t>
      </w:r>
      <w:r w:rsidRPr="00CA6382">
        <w:rPr>
          <w:sz w:val="20"/>
          <w:szCs w:val="20"/>
        </w:rPr>
        <w:t>examples of what good writing looks like</w:t>
      </w:r>
      <w:r w:rsidR="0060490E">
        <w:rPr>
          <w:sz w:val="20"/>
          <w:szCs w:val="20"/>
        </w:rPr>
        <w:t>, among other explanations of the elements</w:t>
      </w:r>
      <w:r w:rsidRPr="00CA6382">
        <w:rPr>
          <w:sz w:val="20"/>
          <w:szCs w:val="20"/>
        </w:rPr>
        <w:t xml:space="preserve">. </w:t>
      </w:r>
    </w:p>
    <w:p w:rsidR="0060490E" w:rsidRDefault="0060490E" w:rsidP="0060490E">
      <w:pPr>
        <w:pStyle w:val="ListParagraph"/>
        <w:numPr>
          <w:ilvl w:val="0"/>
          <w:numId w:val="2"/>
        </w:numPr>
      </w:pPr>
      <w:r w:rsidRPr="00CA6382">
        <w:rPr>
          <w:sz w:val="20"/>
          <w:szCs w:val="20"/>
        </w:rPr>
        <w:t xml:space="preserve">Use the feedback behind each of the </w:t>
      </w:r>
      <w:r>
        <w:rPr>
          <w:sz w:val="20"/>
          <w:szCs w:val="20"/>
        </w:rPr>
        <w:t>sections in summary writing. Remember that you can click back and forth between the article and the summary. You don’t need to remember everything in the article. Most of the summaries are broken into parts in the article. The summary will expect students to summarize each part of the article.</w:t>
      </w:r>
    </w:p>
    <w:p w:rsidR="00CA6382" w:rsidRDefault="0060490E" w:rsidP="00CA6382">
      <w:pPr>
        <w:pStyle w:val="ListParagraph"/>
        <w:numPr>
          <w:ilvl w:val="0"/>
          <w:numId w:val="2"/>
        </w:numPr>
      </w:pPr>
      <w:r>
        <w:t>If the writer</w:t>
      </w:r>
      <w:r w:rsidR="00CA6382">
        <w:t xml:space="preserve"> use</w:t>
      </w:r>
      <w:r>
        <w:t>s</w:t>
      </w:r>
      <w:r w:rsidR="00CA6382">
        <w:t xml:space="preserve"> a lot of proper nouns in </w:t>
      </w:r>
      <w:r>
        <w:t>the writing, they</w:t>
      </w:r>
      <w:r w:rsidR="00CA6382">
        <w:t xml:space="preserve"> may need to give those nouns some context. For instance instead of saying, Jennifer shot an arrow into Galveston, </w:t>
      </w:r>
      <w:r>
        <w:t xml:space="preserve">they might write this: </w:t>
      </w:r>
      <w:r w:rsidR="00CA6382">
        <w:t xml:space="preserve"> Jennifer, the leader of the opposition, shot an arrow into Galveston, the </w:t>
      </w:r>
      <w:r>
        <w:t xml:space="preserve">city where </w:t>
      </w:r>
      <w:r w:rsidR="00CA6382">
        <w:t>the center of the opposition government</w:t>
      </w:r>
      <w:r>
        <w:t xml:space="preserve"> resides</w:t>
      </w:r>
      <w:r w:rsidR="00CA6382">
        <w:t xml:space="preserve">.  </w:t>
      </w:r>
    </w:p>
    <w:p w:rsidR="00CA6382" w:rsidRPr="00616323" w:rsidRDefault="00CA6382"/>
    <w:p w:rsidR="0051728E" w:rsidRDefault="0051728E"/>
    <w:p w:rsidR="0051728E" w:rsidRDefault="0051728E"/>
    <w:p w:rsidR="006C27DF" w:rsidRDefault="006C27DF"/>
    <w:p w:rsidR="00754D07" w:rsidRDefault="00754D07"/>
    <w:sectPr w:rsidR="00754D07" w:rsidSect="00F672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A1A25"/>
    <w:multiLevelType w:val="hybridMultilevel"/>
    <w:tmpl w:val="618A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B55966"/>
    <w:multiLevelType w:val="hybridMultilevel"/>
    <w:tmpl w:val="BCEAED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CC"/>
    <w:rsid w:val="00093A0E"/>
    <w:rsid w:val="001216EC"/>
    <w:rsid w:val="001D65FE"/>
    <w:rsid w:val="003116B8"/>
    <w:rsid w:val="003701A7"/>
    <w:rsid w:val="00374B4A"/>
    <w:rsid w:val="004436F2"/>
    <w:rsid w:val="004650B5"/>
    <w:rsid w:val="004739AC"/>
    <w:rsid w:val="004C56C8"/>
    <w:rsid w:val="004E778D"/>
    <w:rsid w:val="0051728E"/>
    <w:rsid w:val="005A3095"/>
    <w:rsid w:val="0060490E"/>
    <w:rsid w:val="00616323"/>
    <w:rsid w:val="006268C1"/>
    <w:rsid w:val="00670603"/>
    <w:rsid w:val="006C27DF"/>
    <w:rsid w:val="00754D07"/>
    <w:rsid w:val="007A1AA3"/>
    <w:rsid w:val="007D70BA"/>
    <w:rsid w:val="008165F5"/>
    <w:rsid w:val="008214FB"/>
    <w:rsid w:val="009A4ACC"/>
    <w:rsid w:val="00CA6382"/>
    <w:rsid w:val="00D36E1A"/>
    <w:rsid w:val="00D42396"/>
    <w:rsid w:val="00D84C23"/>
    <w:rsid w:val="00D8518E"/>
    <w:rsid w:val="00DE6C23"/>
    <w:rsid w:val="00DF59C2"/>
    <w:rsid w:val="00E72BA6"/>
    <w:rsid w:val="00EE3550"/>
    <w:rsid w:val="00F67275"/>
    <w:rsid w:val="00FA3DB2"/>
    <w:rsid w:val="00FC4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E93E8-249D-4D01-AC64-E5BA639E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8C1"/>
    <w:pPr>
      <w:ind w:left="720"/>
      <w:contextualSpacing/>
    </w:pPr>
  </w:style>
  <w:style w:type="character" w:styleId="CommentReference">
    <w:name w:val="annotation reference"/>
    <w:basedOn w:val="DefaultParagraphFont"/>
    <w:uiPriority w:val="99"/>
    <w:semiHidden/>
    <w:unhideWhenUsed/>
    <w:rsid w:val="00DE6C23"/>
    <w:rPr>
      <w:sz w:val="16"/>
      <w:szCs w:val="16"/>
    </w:rPr>
  </w:style>
  <w:style w:type="paragraph" w:styleId="CommentText">
    <w:name w:val="annotation text"/>
    <w:basedOn w:val="Normal"/>
    <w:link w:val="CommentTextChar"/>
    <w:uiPriority w:val="99"/>
    <w:semiHidden/>
    <w:unhideWhenUsed/>
    <w:rsid w:val="00DE6C23"/>
    <w:pPr>
      <w:spacing w:line="240" w:lineRule="auto"/>
    </w:pPr>
    <w:rPr>
      <w:sz w:val="20"/>
      <w:szCs w:val="20"/>
    </w:rPr>
  </w:style>
  <w:style w:type="character" w:customStyle="1" w:styleId="CommentTextChar">
    <w:name w:val="Comment Text Char"/>
    <w:basedOn w:val="DefaultParagraphFont"/>
    <w:link w:val="CommentText"/>
    <w:uiPriority w:val="99"/>
    <w:semiHidden/>
    <w:rsid w:val="00DE6C23"/>
    <w:rPr>
      <w:sz w:val="20"/>
      <w:szCs w:val="20"/>
    </w:rPr>
  </w:style>
  <w:style w:type="paragraph" w:styleId="CommentSubject">
    <w:name w:val="annotation subject"/>
    <w:basedOn w:val="CommentText"/>
    <w:next w:val="CommentText"/>
    <w:link w:val="CommentSubjectChar"/>
    <w:uiPriority w:val="99"/>
    <w:semiHidden/>
    <w:unhideWhenUsed/>
    <w:rsid w:val="00DE6C23"/>
    <w:rPr>
      <w:b/>
      <w:bCs/>
    </w:rPr>
  </w:style>
  <w:style w:type="character" w:customStyle="1" w:styleId="CommentSubjectChar">
    <w:name w:val="Comment Subject Char"/>
    <w:basedOn w:val="CommentTextChar"/>
    <w:link w:val="CommentSubject"/>
    <w:uiPriority w:val="99"/>
    <w:semiHidden/>
    <w:rsid w:val="00DE6C23"/>
    <w:rPr>
      <w:b/>
      <w:bCs/>
      <w:sz w:val="20"/>
      <w:szCs w:val="20"/>
    </w:rPr>
  </w:style>
  <w:style w:type="paragraph" w:styleId="BalloonText">
    <w:name w:val="Balloon Text"/>
    <w:basedOn w:val="Normal"/>
    <w:link w:val="BalloonTextChar"/>
    <w:uiPriority w:val="99"/>
    <w:semiHidden/>
    <w:unhideWhenUsed/>
    <w:rsid w:val="00DE6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C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dc:creator>
  <cp:keywords/>
  <dc:description/>
  <cp:lastModifiedBy>Jen</cp:lastModifiedBy>
  <cp:revision>2</cp:revision>
  <dcterms:created xsi:type="dcterms:W3CDTF">2020-03-31T15:41:00Z</dcterms:created>
  <dcterms:modified xsi:type="dcterms:W3CDTF">2020-03-31T15:41:00Z</dcterms:modified>
</cp:coreProperties>
</file>